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2A" w:rsidRPr="00903980" w:rsidRDefault="00E277DF" w:rsidP="00903980">
      <w:pPr>
        <w:rPr>
          <w:b/>
        </w:rPr>
      </w:pPr>
      <w:bookmarkStart w:id="0" w:name="_GoBack"/>
      <w:bookmarkEnd w:id="0"/>
      <w:r w:rsidRPr="00903980">
        <w:rPr>
          <w:b/>
        </w:rPr>
        <w:t xml:space="preserve">Wijzigingen in </w:t>
      </w:r>
      <w:r w:rsidR="00E81244" w:rsidRPr="00903980">
        <w:rPr>
          <w:b/>
        </w:rPr>
        <w:t>bestaande drukken</w:t>
      </w:r>
      <w:r w:rsidR="00FB714F" w:rsidRPr="00903980">
        <w:rPr>
          <w:b/>
        </w:rPr>
        <w:t xml:space="preserve"> lesbrieven havo 20</w:t>
      </w:r>
      <w:r w:rsidR="00A81291" w:rsidRPr="00903980">
        <w:rPr>
          <w:b/>
        </w:rPr>
        <w:t>2</w:t>
      </w:r>
      <w:r w:rsidR="00AB1C87" w:rsidRPr="00903980">
        <w:rPr>
          <w:b/>
        </w:rPr>
        <w:t>2</w:t>
      </w:r>
      <w:r w:rsidR="00300A87" w:rsidRPr="00903980">
        <w:rPr>
          <w:b/>
        </w:rPr>
        <w:t>-202</w:t>
      </w:r>
      <w:r w:rsidR="00AB1C87" w:rsidRPr="00903980">
        <w:rPr>
          <w:b/>
        </w:rPr>
        <w:t>3</w:t>
      </w:r>
    </w:p>
    <w:p w:rsidR="006537D2" w:rsidRDefault="006537D2" w:rsidP="006537D2">
      <w:r>
        <w:t>Bij kleine wijzigingen, die niet groot of talrijk genoeg zijn om een nieuwe druk te rechtvaardigen, plaatsen wij een v1 of een v2 achter de titel. Wat er exact veranderd is in deze versies vindt u in dit wijzigingenoverzicht. Het loont zich meestal niet om alleen hiervoor een nieuw exemplaar van een lesbrief of de uitwerkingen aan te schaffen.</w:t>
      </w:r>
    </w:p>
    <w:p w:rsidR="006537D2" w:rsidRPr="00903980" w:rsidRDefault="006537D2" w:rsidP="00903980"/>
    <w:p w:rsidR="00136D9D" w:rsidRPr="00903980" w:rsidRDefault="00AB1C87" w:rsidP="00903980">
      <w:pPr>
        <w:rPr>
          <w:b/>
        </w:rPr>
      </w:pPr>
      <w:r w:rsidRPr="00903980">
        <w:rPr>
          <w:b/>
        </w:rPr>
        <w:t>Jong en oud</w:t>
      </w:r>
      <w:r w:rsidR="00DB5DEF" w:rsidRPr="00903980">
        <w:rPr>
          <w:b/>
        </w:rPr>
        <w:t xml:space="preserve"> </w:t>
      </w:r>
      <w:r w:rsidRPr="00903980">
        <w:rPr>
          <w:b/>
        </w:rPr>
        <w:t>5</w:t>
      </w:r>
      <w:r w:rsidR="00DB5DEF" w:rsidRPr="00903980">
        <w:rPr>
          <w:b/>
        </w:rPr>
        <w:t>e druk</w:t>
      </w:r>
      <w:r w:rsidR="000D2792" w:rsidRPr="00903980">
        <w:rPr>
          <w:b/>
        </w:rPr>
        <w:t xml:space="preserve"> v2</w:t>
      </w:r>
    </w:p>
    <w:p w:rsidR="00FA748C" w:rsidRPr="00903980" w:rsidRDefault="000D2792" w:rsidP="00903980">
      <w:bookmarkStart w:id="1" w:name="_Hlk85714045"/>
      <w:r w:rsidRPr="00903980">
        <w:t>Op blz. 47 stond</w:t>
      </w:r>
      <w:r w:rsidR="00FA748C" w:rsidRPr="00903980">
        <w:t xml:space="preserve"> bij opdracht 5.9c een fout in de opgave. De</w:t>
      </w:r>
      <w:r w:rsidR="00E33D39" w:rsidRPr="00903980">
        <w:t>ze luidt nu</w:t>
      </w:r>
      <w:r w:rsidR="00FA748C" w:rsidRPr="00903980">
        <w:t>:</w:t>
      </w:r>
    </w:p>
    <w:p w:rsidR="00FA748C" w:rsidRDefault="00FA748C" w:rsidP="00903980">
      <w:r w:rsidRPr="00903980">
        <w:t>Bereken de stijging van de CPI in jaar 6 ten gevolge van de stijging van de gemiddelde</w:t>
      </w:r>
      <w:r w:rsidR="00B22982">
        <w:t xml:space="preserve"> </w:t>
      </w:r>
      <w:r w:rsidRPr="00903980">
        <w:t>benzineprijs in jaar 6 ten opzichte van jaar 5.</w:t>
      </w:r>
    </w:p>
    <w:p w:rsidR="00903980" w:rsidRPr="00903980" w:rsidRDefault="00903980" w:rsidP="00903980"/>
    <w:bookmarkEnd w:id="1"/>
    <w:p w:rsidR="00FA748C" w:rsidRPr="00903980" w:rsidRDefault="006537D2" w:rsidP="00903980">
      <w:r>
        <w:t>Op b</w:t>
      </w:r>
      <w:r w:rsidR="00FA748C" w:rsidRPr="00903980">
        <w:t xml:space="preserve">lz. 57 bij opdracht 6.16, 5e regel </w:t>
      </w:r>
      <w:r w:rsidR="00E33D39" w:rsidRPr="00903980">
        <w:t>is</w:t>
      </w:r>
      <w:r w:rsidR="00FA748C" w:rsidRPr="00903980">
        <w:t xml:space="preserve"> bron 1 vervangen </w:t>
      </w:r>
      <w:r w:rsidR="00FA748C" w:rsidRPr="006537D2">
        <w:t>door tabel 6.3.</w:t>
      </w:r>
    </w:p>
    <w:p w:rsidR="00DB5DEF" w:rsidRPr="00903980" w:rsidRDefault="00FA748C" w:rsidP="00903980">
      <w:r w:rsidRPr="00903980">
        <w:t>Op blz. 72 st</w:t>
      </w:r>
      <w:r w:rsidR="00E33D39" w:rsidRPr="00903980">
        <w:t>onden</w:t>
      </w:r>
      <w:r w:rsidRPr="00903980">
        <w:t xml:space="preserve"> bij de hints van hoofdstuk 5 foute antwoorden bij 5.10. De juiste antwoorden zijn: 5.10a) Stijging van 3,28%; b) Daling van 1,72%; c) Stijging van 3,19%.</w:t>
      </w:r>
    </w:p>
    <w:p w:rsidR="00FA748C" w:rsidRPr="00903980" w:rsidRDefault="00FA748C" w:rsidP="00903980"/>
    <w:p w:rsidR="00FA748C" w:rsidRPr="00B22982" w:rsidRDefault="00917711" w:rsidP="00903980">
      <w:pPr>
        <w:rPr>
          <w:b/>
        </w:rPr>
      </w:pPr>
      <w:bookmarkStart w:id="2" w:name="_Toc86137173"/>
      <w:r>
        <w:rPr>
          <w:b/>
        </w:rPr>
        <w:t>Uitwerkingen</w:t>
      </w:r>
      <w:r w:rsidR="00FA748C" w:rsidRPr="00B22982">
        <w:rPr>
          <w:b/>
        </w:rPr>
        <w:t xml:space="preserve"> Jong en Oud, 5e druk</w:t>
      </w:r>
      <w:bookmarkEnd w:id="2"/>
      <w:r>
        <w:rPr>
          <w:b/>
        </w:rPr>
        <w:t xml:space="preserve"> v2</w:t>
      </w:r>
    </w:p>
    <w:p w:rsidR="00FA748C" w:rsidRPr="00903980" w:rsidRDefault="00FA748C" w:rsidP="00903980">
      <w:r w:rsidRPr="00903980">
        <w:t xml:space="preserve">De antwoorden van 5.10 </w:t>
      </w:r>
      <w:r w:rsidR="00E33D39" w:rsidRPr="00903980">
        <w:t>waren</w:t>
      </w:r>
      <w:r w:rsidRPr="00903980">
        <w:t xml:space="preserve"> onjuist. De</w:t>
      </w:r>
      <w:r w:rsidR="000D2792" w:rsidRPr="00903980">
        <w:t>ze</w:t>
      </w:r>
      <w:r w:rsidRPr="00903980">
        <w:t xml:space="preserve"> zijn</w:t>
      </w:r>
      <w:r w:rsidR="00E33D39" w:rsidRPr="00903980">
        <w:t xml:space="preserve"> veranderd in</w:t>
      </w:r>
      <w:r w:rsidRPr="00903980">
        <w:t>:</w:t>
      </w:r>
    </w:p>
    <w:p w:rsidR="00FA748C" w:rsidRPr="00903980" w:rsidRDefault="00FA748C" w:rsidP="00903980">
      <w:r w:rsidRPr="00903980">
        <w:t>a.</w:t>
      </w:r>
      <w:r w:rsidRPr="00903980">
        <w:tab/>
        <w:t>Voor Isa geldt in 2020: verandering reëel inkomen = 5% − 1,72% = 3,28%. Het reële inkomen van Isa is met 3,28% gestegen.</w:t>
      </w:r>
    </w:p>
    <w:p w:rsidR="00FA748C" w:rsidRPr="00903980" w:rsidRDefault="00FA748C" w:rsidP="00903980">
      <w:r w:rsidRPr="00903980">
        <w:t>b.</w:t>
      </w:r>
      <w:r w:rsidRPr="00903980">
        <w:tab/>
        <w:t>Voor Stan geldt in 2020: verandering reëel inkomen = 0% − 1,72% = -1,72%. Het reële inkomen van Stan is met 1,72% gedaald.</w:t>
      </w:r>
    </w:p>
    <w:p w:rsidR="00FA748C" w:rsidRPr="00903980" w:rsidRDefault="00FA748C" w:rsidP="00903980">
      <w:r w:rsidRPr="00903980">
        <w:t>c.</w:t>
      </w:r>
      <w:r w:rsidRPr="00903980">
        <w:tab/>
        <w:t>1,47% = verandering nominaal inkomen – 1,72%.</w:t>
      </w:r>
    </w:p>
    <w:p w:rsidR="00FA748C" w:rsidRPr="00903980" w:rsidRDefault="00FA748C" w:rsidP="00903980">
      <w:r w:rsidRPr="00903980">
        <w:t xml:space="preserve">Verandering nominaal inkomen is 1,47% + 1,72% = 3,19%. Het nominale inkomen van </w:t>
      </w:r>
      <w:proofErr w:type="spellStart"/>
      <w:r w:rsidRPr="00903980">
        <w:t>Bascha</w:t>
      </w:r>
      <w:proofErr w:type="spellEnd"/>
      <w:r w:rsidRPr="00903980">
        <w:t xml:space="preserve"> is met 3,19% gestegen.</w:t>
      </w:r>
    </w:p>
    <w:p w:rsidR="00FA748C" w:rsidRPr="00903980" w:rsidRDefault="00FA748C" w:rsidP="00903980"/>
    <w:p w:rsidR="000D2792" w:rsidRPr="00B22982" w:rsidRDefault="000D2792" w:rsidP="00903980">
      <w:pPr>
        <w:rPr>
          <w:b/>
        </w:rPr>
      </w:pPr>
      <w:r w:rsidRPr="00B22982">
        <w:rPr>
          <w:b/>
        </w:rPr>
        <w:t>Markt en Overheid 5e druk v2</w:t>
      </w:r>
    </w:p>
    <w:p w:rsidR="00D34408" w:rsidRPr="00903980" w:rsidRDefault="00D34408" w:rsidP="00903980">
      <w:r w:rsidRPr="00903980">
        <w:t>Op blz</w:t>
      </w:r>
      <w:r w:rsidR="006537D2">
        <w:t>.</w:t>
      </w:r>
      <w:r w:rsidRPr="00903980">
        <w:t xml:space="preserve"> 59 staat in de zin boven opdracht 4.7 dat het wettelijk minimumloon geldt vanaf 23 jaar. Inmiddels is de wet aangepast en is dit vanaf 21 jaar.</w:t>
      </w:r>
    </w:p>
    <w:p w:rsidR="000D2792" w:rsidRPr="00903980" w:rsidRDefault="000D2792" w:rsidP="00903980"/>
    <w:p w:rsidR="00903980" w:rsidRPr="00B22982" w:rsidRDefault="00903980" w:rsidP="00903980">
      <w:pPr>
        <w:rPr>
          <w:b/>
        </w:rPr>
      </w:pPr>
      <w:r w:rsidRPr="00B22982">
        <w:rPr>
          <w:b/>
        </w:rPr>
        <w:t>Uitwerkingen Markt en Overheid 5e druk v2</w:t>
      </w:r>
    </w:p>
    <w:p w:rsidR="00903980" w:rsidRPr="00903980" w:rsidRDefault="00903980" w:rsidP="00903980">
      <w:r w:rsidRPr="00903980">
        <w:t xml:space="preserve">Op blz. 22 staat er een fout in het schema bij monopolie. Bij doorzichtigheid moet bij monopolie </w:t>
      </w:r>
      <w:r w:rsidRPr="006537D2">
        <w:t>slecht staan.</w:t>
      </w:r>
    </w:p>
    <w:p w:rsidR="00903980" w:rsidRPr="00903980" w:rsidRDefault="00903980" w:rsidP="00903980"/>
    <w:p w:rsidR="00903980" w:rsidRPr="00903980" w:rsidRDefault="00903980" w:rsidP="00903980">
      <w:r w:rsidRPr="00903980">
        <w:t xml:space="preserve">Op blz. 35 staat in de laatste zin van opdracht 6.6a een fout. De zin moet luiden: Hetzelfde geldt voor </w:t>
      </w:r>
      <w:r w:rsidRPr="006537D2">
        <w:t>supermarkt B, dus</w:t>
      </w:r>
      <w:r w:rsidRPr="00903980">
        <w:t xml:space="preserve"> de dominante strategie is open </w:t>
      </w:r>
      <w:proofErr w:type="spellStart"/>
      <w:r w:rsidRPr="00903980">
        <w:t>koelschappen</w:t>
      </w:r>
      <w:proofErr w:type="spellEnd"/>
      <w:r w:rsidRPr="00903980">
        <w:t>.</w:t>
      </w:r>
    </w:p>
    <w:p w:rsidR="00903980" w:rsidRDefault="00903980" w:rsidP="00903980"/>
    <w:p w:rsidR="00C7465E" w:rsidRPr="00C7465E" w:rsidRDefault="00917711" w:rsidP="00C7465E">
      <w:pPr>
        <w:rPr>
          <w:b/>
        </w:rPr>
      </w:pPr>
      <w:r>
        <w:rPr>
          <w:b/>
        </w:rPr>
        <w:t xml:space="preserve">Uitwerkingen </w:t>
      </w:r>
      <w:proofErr w:type="spellStart"/>
      <w:r w:rsidR="00C7465E" w:rsidRPr="00C7465E">
        <w:rPr>
          <w:b/>
        </w:rPr>
        <w:t>Rekonomie</w:t>
      </w:r>
      <w:proofErr w:type="spellEnd"/>
      <w:r w:rsidR="00C7465E" w:rsidRPr="00C7465E">
        <w:rPr>
          <w:b/>
        </w:rPr>
        <w:t xml:space="preserve"> 3e druk</w:t>
      </w:r>
      <w:r>
        <w:rPr>
          <w:b/>
        </w:rPr>
        <w:t xml:space="preserve"> v2</w:t>
      </w:r>
    </w:p>
    <w:p w:rsidR="00C7465E" w:rsidRDefault="00C7465E" w:rsidP="00C7465E">
      <w:r>
        <w:t xml:space="preserve">Op blz. 7 </w:t>
      </w:r>
      <w:r w:rsidR="00917711">
        <w:t>stond</w:t>
      </w:r>
      <w:r>
        <w:t xml:space="preserve"> bij opdracht 3.2 een typefout. De juiste uitwerking is:</w:t>
      </w:r>
    </w:p>
    <w:p w:rsidR="00C7465E" w:rsidRDefault="00C7465E" w:rsidP="00C7465E">
      <w:r>
        <w:t>Bijvoorbeeld: indexcijfer uitvoer 2005 met 2001 als basisjaar = 225,0/130,3 × 100 = 172,7.</w:t>
      </w:r>
    </w:p>
    <w:p w:rsidR="00C7465E" w:rsidRDefault="00C7465E" w:rsidP="00C7465E"/>
    <w:p w:rsidR="00C7465E" w:rsidRDefault="00C7465E" w:rsidP="00C7465E">
      <w:r>
        <w:t>Op blz. 8 staat bij 3.5d een verkeerd jaartal. Er moet staan: In het jaar 2020 ligt de omzet 529,2% hoger.</w:t>
      </w:r>
    </w:p>
    <w:p w:rsidR="00C7465E" w:rsidRDefault="00C7465E" w:rsidP="00C7465E"/>
    <w:p w:rsidR="00256644" w:rsidRDefault="00C7465E" w:rsidP="00C7465E">
      <w:r>
        <w:t>Op blz. 9 vervalt het antwoord van 3.16b. Het antwoord van 3.16c is het antwoord op 3.16b.</w:t>
      </w:r>
    </w:p>
    <w:p w:rsidR="006537D2" w:rsidRDefault="006537D2" w:rsidP="00C7465E"/>
    <w:p w:rsidR="006537D2" w:rsidRPr="006537D2" w:rsidRDefault="006537D2" w:rsidP="006537D2">
      <w:pPr>
        <w:outlineLvl w:val="1"/>
        <w:rPr>
          <w:rFonts w:eastAsia="Calibri" w:cs="Times New Roman"/>
          <w:b/>
          <w:bCs/>
        </w:rPr>
      </w:pPr>
      <w:bookmarkStart w:id="3" w:name="_Toc86137174"/>
      <w:r w:rsidRPr="006537D2">
        <w:rPr>
          <w:rFonts w:eastAsia="Calibri" w:cs="Times New Roman"/>
          <w:b/>
          <w:bCs/>
        </w:rPr>
        <w:t>Lesbrief Vragers en Aanbieders, 1</w:t>
      </w:r>
      <w:r w:rsidRPr="006537D2">
        <w:rPr>
          <w:rFonts w:eastAsia="Calibri" w:cs="Times New Roman"/>
          <w:b/>
          <w:bCs/>
          <w:vertAlign w:val="superscript"/>
        </w:rPr>
        <w:t>e</w:t>
      </w:r>
      <w:r w:rsidRPr="006537D2">
        <w:rPr>
          <w:rFonts w:eastAsia="Calibri" w:cs="Times New Roman"/>
          <w:b/>
          <w:bCs/>
        </w:rPr>
        <w:t xml:space="preserve"> druk</w:t>
      </w:r>
      <w:bookmarkEnd w:id="3"/>
    </w:p>
    <w:p w:rsidR="006537D2" w:rsidRDefault="006537D2" w:rsidP="006537D2">
      <w:pPr>
        <w:rPr>
          <w:rFonts w:eastAsia="Calibri" w:cs="Times New Roman"/>
        </w:rPr>
      </w:pPr>
      <w:r w:rsidRPr="006537D2">
        <w:rPr>
          <w:rFonts w:eastAsia="Calibri" w:cs="Times New Roman"/>
        </w:rPr>
        <w:t xml:space="preserve">Op blz. 4 </w:t>
      </w:r>
      <w:r>
        <w:rPr>
          <w:rFonts w:eastAsia="Calibri" w:cs="Times New Roman"/>
        </w:rPr>
        <w:t>is</w:t>
      </w:r>
      <w:r w:rsidRPr="006537D2">
        <w:rPr>
          <w:rFonts w:eastAsia="Calibri" w:cs="Times New Roman"/>
        </w:rPr>
        <w:t xml:space="preserve"> de 2</w:t>
      </w:r>
      <w:r w:rsidRPr="006537D2">
        <w:rPr>
          <w:rFonts w:eastAsia="Calibri" w:cs="Times New Roman"/>
          <w:vertAlign w:val="superscript"/>
        </w:rPr>
        <w:t>e</w:t>
      </w:r>
      <w:r w:rsidRPr="006537D2">
        <w:rPr>
          <w:rFonts w:eastAsia="Calibri" w:cs="Times New Roman"/>
        </w:rPr>
        <w:t xml:space="preserve"> regel boven opdracht 1.1 </w:t>
      </w:r>
      <w:r>
        <w:rPr>
          <w:rFonts w:eastAsia="Calibri" w:cs="Times New Roman"/>
        </w:rPr>
        <w:t>aangepast</w:t>
      </w:r>
      <w:r w:rsidRPr="006537D2">
        <w:rPr>
          <w:rFonts w:eastAsia="Calibri" w:cs="Times New Roman"/>
        </w:rPr>
        <w:t>: ‘dan is de omzet 200 × € 2 = € 400’ moet zijn ‘dan is de omzet 250 × € 2 = € 500’.</w:t>
      </w:r>
    </w:p>
    <w:p w:rsidR="006537D2" w:rsidRDefault="006537D2" w:rsidP="006537D2">
      <w:r>
        <w:t>Op blz. 7 staat werd bij opdracht 1.8a gevraagd naar de contante kosten. Daar staat nu constante kosten.</w:t>
      </w:r>
    </w:p>
    <w:p w:rsidR="006537D2" w:rsidRDefault="006537D2" w:rsidP="006537D2">
      <w:r>
        <w:t>Op blz. 8 onder kopje Wat kost een taxikilometer? Is de omgekeerde formule aangepast in:</w:t>
      </w:r>
    </w:p>
    <w:p w:rsidR="006537D2" w:rsidRPr="00E31831" w:rsidRDefault="006537D2" w:rsidP="006537D2">
      <w:r w:rsidRPr="00E31831">
        <w:t>Omgekeerd geldt: totale kosten</w:t>
      </w:r>
      <w:r>
        <w:t xml:space="preserve"> (TK)</w:t>
      </w:r>
      <w:r w:rsidRPr="00E31831">
        <w:t xml:space="preserve"> = gemiddelde totale kosten</w:t>
      </w:r>
      <w:r>
        <w:t xml:space="preserve"> (GTK)</w:t>
      </w:r>
      <w:r w:rsidRPr="00E31831">
        <w:t xml:space="preserve"> × afzet</w:t>
      </w:r>
      <w:r>
        <w:t xml:space="preserve"> (q)</w:t>
      </w:r>
      <w:r w:rsidRPr="00E31831">
        <w:t>.</w:t>
      </w:r>
    </w:p>
    <w:p w:rsidR="00D748CA" w:rsidRDefault="00D748CA" w:rsidP="006537D2">
      <w:r>
        <w:lastRenderedPageBreak/>
        <w:t>Op blz. 18 luidt opgave 1.36 nu:</w:t>
      </w:r>
    </w:p>
    <w:p w:rsidR="00D748CA" w:rsidRDefault="00D748CA" w:rsidP="00D748CA">
      <w:r>
        <w:t>Een taxibedrijf rekent voor klanten een prijs van € 2,50 per kilometer. Verder is gegeven dat er maar bij 60% van het aantal gereden kilometers klanten in de taxi’s zitten. De variabele kosten bedragen € 0,20 per gereden kilometer. De constante kosten van het taxibedrijf zijn € 3.900 per maand.</w:t>
      </w:r>
    </w:p>
    <w:p w:rsidR="00D748CA" w:rsidRDefault="00D748CA" w:rsidP="00D748CA">
      <w:r>
        <w:t>a.</w:t>
      </w:r>
      <w:r>
        <w:tab/>
        <w:t>Toon met een berekening aan dat de opbrengst per gereden kilometer € 1,50 is.</w:t>
      </w:r>
    </w:p>
    <w:p w:rsidR="006537D2" w:rsidRDefault="00D748CA" w:rsidP="00D748CA">
      <w:r>
        <w:t>b.</w:t>
      </w:r>
      <w:r>
        <w:tab/>
        <w:t>Bereken de winst of het verlies per taxi per maand als er in een maand met een taxi 3.500 taxikilometers worden gereden.</w:t>
      </w:r>
    </w:p>
    <w:p w:rsidR="00D748CA" w:rsidRDefault="00D748CA" w:rsidP="00D748CA"/>
    <w:p w:rsidR="00D748CA" w:rsidRDefault="00D748CA" w:rsidP="00D748CA">
      <w:r>
        <w:t>Op blz. 59 is het zinsdeel “maar er is wel een minimumloon voor zelfstandigen, al is ‘loon’ hier niet helemaal de goede term want zelfstandigen zijn niet in loondienst” verwijderd.</w:t>
      </w:r>
    </w:p>
    <w:p w:rsidR="00D748CA" w:rsidRDefault="00D748CA" w:rsidP="00D748CA"/>
    <w:p w:rsidR="008F2270" w:rsidRDefault="008F2270" w:rsidP="008F2270">
      <w:r>
        <w:t>Op blz. 60 zijn de figuren 4.4 en 4.5 vervangen door onderstaande: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tblGrid>
      <w:tr w:rsidR="008F2270" w:rsidRPr="00DE0C55" w:rsidTr="00CC7B12">
        <w:tc>
          <w:tcPr>
            <w:tcW w:w="0" w:type="auto"/>
            <w:shd w:val="clear" w:color="auto" w:fill="auto"/>
          </w:tcPr>
          <w:p w:rsidR="008F2270" w:rsidRPr="00DE0C55" w:rsidRDefault="008F2270" w:rsidP="00CC7B12">
            <w:pPr>
              <w:keepNext/>
              <w:tabs>
                <w:tab w:val="left" w:pos="624"/>
              </w:tabs>
              <w:suppressAutoHyphens/>
              <w:ind w:left="624" w:hanging="624"/>
              <w:rPr>
                <w:rFonts w:ascii="QuadraatSansCon-Bold" w:hAnsi="QuadraatSansCon-Bold"/>
                <w:sz w:val="18"/>
                <w:szCs w:val="24"/>
              </w:rPr>
            </w:pPr>
            <w:bookmarkStart w:id="4" w:name="_Ref64558601"/>
            <w:r w:rsidRPr="00DE0C55">
              <w:rPr>
                <w:rFonts w:ascii="QuadraatSansCon-Bold" w:hAnsi="QuadraatSansCon-Bold"/>
                <w:sz w:val="18"/>
                <w:szCs w:val="24"/>
              </w:rPr>
              <w:t xml:space="preserve">figuur </w:t>
            </w:r>
            <w:r w:rsidRPr="00DE0C55">
              <w:rPr>
                <w:rFonts w:ascii="QuadraatSansCon-Bold" w:hAnsi="QuadraatSansCon-Bold"/>
                <w:noProof/>
                <w:sz w:val="18"/>
                <w:szCs w:val="24"/>
              </w:rPr>
              <w:fldChar w:fldCharType="begin"/>
            </w:r>
            <w:r w:rsidRPr="00DE0C55">
              <w:rPr>
                <w:rFonts w:ascii="QuadraatSansCon-Bold" w:hAnsi="QuadraatSansCon-Bold"/>
                <w:noProof/>
                <w:sz w:val="18"/>
                <w:szCs w:val="24"/>
              </w:rPr>
              <w:instrText xml:space="preserve"> STYLEREF 1 \s </w:instrText>
            </w:r>
            <w:r w:rsidRPr="00DE0C55">
              <w:rPr>
                <w:rFonts w:ascii="QuadraatSansCon-Bold" w:hAnsi="QuadraatSansCon-Bold"/>
                <w:noProof/>
                <w:sz w:val="18"/>
                <w:szCs w:val="24"/>
              </w:rPr>
              <w:fldChar w:fldCharType="separate"/>
            </w:r>
            <w:r w:rsidRPr="00DE0C55">
              <w:rPr>
                <w:rFonts w:ascii="QuadraatSansCon-Bold" w:hAnsi="QuadraatSansCon-Bold"/>
                <w:noProof/>
                <w:sz w:val="18"/>
                <w:szCs w:val="24"/>
              </w:rPr>
              <w:t>4</w:t>
            </w:r>
            <w:r w:rsidRPr="00DE0C55">
              <w:rPr>
                <w:rFonts w:ascii="QuadraatSansCon-Bold" w:hAnsi="QuadraatSansCon-Bold"/>
                <w:noProof/>
                <w:sz w:val="18"/>
                <w:szCs w:val="24"/>
              </w:rPr>
              <w:fldChar w:fldCharType="end"/>
            </w:r>
            <w:r w:rsidRPr="00DE0C55">
              <w:rPr>
                <w:rFonts w:ascii="QuadraatSansCon-Bold" w:hAnsi="QuadraatSansCon-Bold"/>
                <w:sz w:val="18"/>
                <w:szCs w:val="24"/>
              </w:rPr>
              <w:t>.</w:t>
            </w:r>
            <w:r w:rsidRPr="00DE0C55">
              <w:rPr>
                <w:rFonts w:ascii="QuadraatSansCon-Bold" w:hAnsi="QuadraatSansCon-Bold"/>
                <w:noProof/>
                <w:sz w:val="18"/>
                <w:szCs w:val="24"/>
              </w:rPr>
              <w:fldChar w:fldCharType="begin"/>
            </w:r>
            <w:r w:rsidRPr="00DE0C55">
              <w:rPr>
                <w:rFonts w:ascii="QuadraatSansCon-Bold" w:hAnsi="QuadraatSansCon-Bold"/>
                <w:noProof/>
                <w:sz w:val="18"/>
                <w:szCs w:val="24"/>
              </w:rPr>
              <w:instrText xml:space="preserve"> SEQ figuur \* ARABIC \s 1 </w:instrText>
            </w:r>
            <w:r w:rsidRPr="00DE0C55">
              <w:rPr>
                <w:rFonts w:ascii="QuadraatSansCon-Bold" w:hAnsi="QuadraatSansCon-Bold"/>
                <w:noProof/>
                <w:sz w:val="18"/>
                <w:szCs w:val="24"/>
              </w:rPr>
              <w:fldChar w:fldCharType="separate"/>
            </w:r>
            <w:r w:rsidRPr="00DE0C55">
              <w:rPr>
                <w:rFonts w:ascii="QuadraatSansCon-Bold" w:hAnsi="QuadraatSansCon-Bold"/>
                <w:noProof/>
                <w:sz w:val="18"/>
                <w:szCs w:val="24"/>
              </w:rPr>
              <w:t>4</w:t>
            </w:r>
            <w:r w:rsidRPr="00DE0C55">
              <w:rPr>
                <w:rFonts w:ascii="QuadraatSansCon-Bold" w:hAnsi="QuadraatSansCon-Bold"/>
                <w:noProof/>
                <w:sz w:val="18"/>
                <w:szCs w:val="24"/>
              </w:rPr>
              <w:fldChar w:fldCharType="end"/>
            </w:r>
            <w:bookmarkEnd w:id="4"/>
          </w:p>
        </w:tc>
      </w:tr>
      <w:tr w:rsidR="008F2270" w:rsidRPr="00DE0C55" w:rsidTr="00CC7B12">
        <w:tc>
          <w:tcPr>
            <w:tcW w:w="0" w:type="auto"/>
            <w:shd w:val="clear" w:color="auto" w:fill="auto"/>
          </w:tcPr>
          <w:p w:rsidR="008F2270" w:rsidRPr="00DE0C55" w:rsidRDefault="008F2270" w:rsidP="00CC7B12">
            <w:pPr>
              <w:suppressAutoHyphens/>
              <w:jc w:val="both"/>
              <w:rPr>
                <w:rFonts w:ascii="QuadraatSans-Regular" w:hAnsi="QuadraatSans-Regular"/>
                <w:szCs w:val="24"/>
              </w:rPr>
            </w:pPr>
            <w:r>
              <w:rPr>
                <w:noProof/>
                <w:lang w:eastAsia="nl-NL"/>
              </w:rPr>
              <w:drawing>
                <wp:inline distT="0" distB="0" distL="0" distR="0" wp14:anchorId="19AE58E4" wp14:editId="5094E849">
                  <wp:extent cx="3344318" cy="242640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rs en Aanbieders figuur 4.4 leraren geschiedeni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18" cy="2426400"/>
                          </a:xfrm>
                          <a:prstGeom prst="rect">
                            <a:avLst/>
                          </a:prstGeom>
                        </pic:spPr>
                      </pic:pic>
                    </a:graphicData>
                  </a:graphic>
                </wp:inline>
              </w:drawing>
            </w:r>
          </w:p>
        </w:tc>
      </w:tr>
      <w:tr w:rsidR="008F2270" w:rsidRPr="00DE0C55" w:rsidTr="00CC7B12">
        <w:tc>
          <w:tcPr>
            <w:tcW w:w="0" w:type="auto"/>
            <w:shd w:val="clear" w:color="auto" w:fill="auto"/>
          </w:tcPr>
          <w:p w:rsidR="008F2270" w:rsidRPr="00DE0C55" w:rsidRDefault="008F2270" w:rsidP="00CC7B12">
            <w:pPr>
              <w:keepNext/>
              <w:tabs>
                <w:tab w:val="left" w:pos="624"/>
              </w:tabs>
              <w:suppressAutoHyphens/>
              <w:ind w:left="624" w:hanging="624"/>
              <w:rPr>
                <w:rFonts w:ascii="QuadraatSansCon-Bold" w:hAnsi="QuadraatSansCon-Bold"/>
                <w:sz w:val="18"/>
                <w:szCs w:val="24"/>
              </w:rPr>
            </w:pPr>
            <w:bookmarkStart w:id="5" w:name="_Ref64558610"/>
            <w:r w:rsidRPr="00DE0C55">
              <w:rPr>
                <w:rFonts w:ascii="QuadraatSansCon-Bold" w:hAnsi="QuadraatSansCon-Bold"/>
                <w:sz w:val="18"/>
                <w:szCs w:val="24"/>
              </w:rPr>
              <w:t xml:space="preserve">figuur </w:t>
            </w:r>
            <w:r w:rsidRPr="00DE0C55">
              <w:rPr>
                <w:rFonts w:ascii="QuadraatSansCon-Bold" w:hAnsi="QuadraatSansCon-Bold"/>
                <w:noProof/>
                <w:sz w:val="18"/>
                <w:szCs w:val="24"/>
              </w:rPr>
              <w:fldChar w:fldCharType="begin"/>
            </w:r>
            <w:r w:rsidRPr="00DE0C55">
              <w:rPr>
                <w:rFonts w:ascii="QuadraatSansCon-Bold" w:hAnsi="QuadraatSansCon-Bold"/>
                <w:noProof/>
                <w:sz w:val="18"/>
                <w:szCs w:val="24"/>
              </w:rPr>
              <w:instrText xml:space="preserve"> STYLEREF 1 \s </w:instrText>
            </w:r>
            <w:r w:rsidRPr="00DE0C55">
              <w:rPr>
                <w:rFonts w:ascii="QuadraatSansCon-Bold" w:hAnsi="QuadraatSansCon-Bold"/>
                <w:noProof/>
                <w:sz w:val="18"/>
                <w:szCs w:val="24"/>
              </w:rPr>
              <w:fldChar w:fldCharType="separate"/>
            </w:r>
            <w:r w:rsidRPr="00DE0C55">
              <w:rPr>
                <w:rFonts w:ascii="QuadraatSansCon-Bold" w:hAnsi="QuadraatSansCon-Bold"/>
                <w:noProof/>
                <w:sz w:val="18"/>
                <w:szCs w:val="24"/>
              </w:rPr>
              <w:t>4</w:t>
            </w:r>
            <w:r w:rsidRPr="00DE0C55">
              <w:rPr>
                <w:rFonts w:ascii="QuadraatSansCon-Bold" w:hAnsi="QuadraatSansCon-Bold"/>
                <w:noProof/>
                <w:sz w:val="18"/>
                <w:szCs w:val="24"/>
              </w:rPr>
              <w:fldChar w:fldCharType="end"/>
            </w:r>
            <w:r w:rsidRPr="00DE0C55">
              <w:rPr>
                <w:rFonts w:ascii="QuadraatSansCon-Bold" w:hAnsi="QuadraatSansCon-Bold"/>
                <w:sz w:val="18"/>
                <w:szCs w:val="24"/>
              </w:rPr>
              <w:t>.</w:t>
            </w:r>
            <w:r w:rsidRPr="00DE0C55">
              <w:rPr>
                <w:rFonts w:ascii="QuadraatSansCon-Bold" w:hAnsi="QuadraatSansCon-Bold"/>
                <w:noProof/>
                <w:sz w:val="18"/>
                <w:szCs w:val="24"/>
              </w:rPr>
              <w:fldChar w:fldCharType="begin"/>
            </w:r>
            <w:r w:rsidRPr="00DE0C55">
              <w:rPr>
                <w:rFonts w:ascii="QuadraatSansCon-Bold" w:hAnsi="QuadraatSansCon-Bold"/>
                <w:noProof/>
                <w:sz w:val="18"/>
                <w:szCs w:val="24"/>
              </w:rPr>
              <w:instrText xml:space="preserve"> SEQ figuur \* ARABIC \s 1 </w:instrText>
            </w:r>
            <w:r w:rsidRPr="00DE0C55">
              <w:rPr>
                <w:rFonts w:ascii="QuadraatSansCon-Bold" w:hAnsi="QuadraatSansCon-Bold"/>
                <w:noProof/>
                <w:sz w:val="18"/>
                <w:szCs w:val="24"/>
              </w:rPr>
              <w:fldChar w:fldCharType="separate"/>
            </w:r>
            <w:r w:rsidRPr="00DE0C55">
              <w:rPr>
                <w:rFonts w:ascii="QuadraatSansCon-Bold" w:hAnsi="QuadraatSansCon-Bold"/>
                <w:noProof/>
                <w:sz w:val="18"/>
                <w:szCs w:val="24"/>
              </w:rPr>
              <w:t>5</w:t>
            </w:r>
            <w:r w:rsidRPr="00DE0C55">
              <w:rPr>
                <w:rFonts w:ascii="QuadraatSansCon-Bold" w:hAnsi="QuadraatSansCon-Bold"/>
                <w:noProof/>
                <w:sz w:val="18"/>
                <w:szCs w:val="24"/>
              </w:rPr>
              <w:fldChar w:fldCharType="end"/>
            </w:r>
            <w:bookmarkEnd w:id="5"/>
          </w:p>
        </w:tc>
      </w:tr>
      <w:tr w:rsidR="008F2270" w:rsidRPr="00DE0C55" w:rsidTr="00CC7B12">
        <w:tc>
          <w:tcPr>
            <w:tcW w:w="0" w:type="auto"/>
            <w:shd w:val="clear" w:color="auto" w:fill="auto"/>
          </w:tcPr>
          <w:p w:rsidR="008F2270" w:rsidRPr="00DE0C55" w:rsidRDefault="008F2270" w:rsidP="00CC7B12">
            <w:pPr>
              <w:suppressAutoHyphens/>
              <w:jc w:val="both"/>
              <w:rPr>
                <w:rFonts w:ascii="QuadraatSans-Regular" w:hAnsi="QuadraatSans-Regular"/>
                <w:szCs w:val="24"/>
              </w:rPr>
            </w:pPr>
            <w:r>
              <w:rPr>
                <w:noProof/>
                <w:lang w:eastAsia="nl-NL"/>
              </w:rPr>
              <w:drawing>
                <wp:inline distT="0" distB="0" distL="0" distR="0" wp14:anchorId="7BA020F7" wp14:editId="491DABE0">
                  <wp:extent cx="3344318" cy="24264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gers en Aanbieders figuur 4.5 leraren wiskund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318" cy="2426400"/>
                          </a:xfrm>
                          <a:prstGeom prst="rect">
                            <a:avLst/>
                          </a:prstGeom>
                        </pic:spPr>
                      </pic:pic>
                    </a:graphicData>
                  </a:graphic>
                </wp:inline>
              </w:drawing>
            </w:r>
          </w:p>
        </w:tc>
      </w:tr>
    </w:tbl>
    <w:p w:rsidR="00D748CA" w:rsidRDefault="00D748CA" w:rsidP="00D748CA"/>
    <w:p w:rsidR="008F2270" w:rsidRDefault="008F2270">
      <w:pPr>
        <w:spacing w:after="200" w:line="276" w:lineRule="auto"/>
      </w:pPr>
      <w:r>
        <w:br w:type="page"/>
      </w:r>
    </w:p>
    <w:p w:rsidR="008F2270" w:rsidRDefault="008F2270" w:rsidP="00D748CA">
      <w:r>
        <w:lastRenderedPageBreak/>
        <w:t xml:space="preserve">Op blz. 75 bij opdracht 5.14 is de eerste zin veranderd in: </w:t>
      </w:r>
    </w:p>
    <w:p w:rsidR="008F2270" w:rsidRDefault="008F2270" w:rsidP="008F2270">
      <w:r>
        <w:t>Een sportzaak verhoogt op een dag de prijs van hardloopschoenen van € 80 naar € 100.</w:t>
      </w:r>
    </w:p>
    <w:p w:rsidR="008F2270" w:rsidRDefault="008F2270" w:rsidP="008F2270">
      <w:r>
        <w:t xml:space="preserve">De collectieve vraag naar hardloopschoenen op een bepaalde dag is hieronder getekend, waarbij </w:t>
      </w:r>
      <w:proofErr w:type="spellStart"/>
      <w:r>
        <w:t>Qv</w:t>
      </w:r>
      <w:proofErr w:type="spellEnd"/>
      <w:r>
        <w:t xml:space="preserve"> = de vraag naar hardloopschoenen en P = prijs in euro's.</w:t>
      </w:r>
    </w:p>
    <w:p w:rsidR="008F2270" w:rsidRDefault="008F2270" w:rsidP="008F2270"/>
    <w:p w:rsidR="008F2270" w:rsidRDefault="008F2270" w:rsidP="008F2270">
      <w:r>
        <w:t>Ook de afbeelding op deze pagina is gewijzigd:</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tblGrid>
      <w:tr w:rsidR="008F2270" w:rsidTr="00CC7B12">
        <w:trPr>
          <w:jc w:val="center"/>
        </w:trPr>
        <w:tc>
          <w:tcPr>
            <w:tcW w:w="0" w:type="auto"/>
          </w:tcPr>
          <w:p w:rsidR="008F2270" w:rsidRPr="00F04515" w:rsidRDefault="008F2270" w:rsidP="00CC7B12">
            <w:pPr>
              <w:pStyle w:val="Bijschrift"/>
            </w:pPr>
            <w:bookmarkStart w:id="6" w:name="_Ref370205152"/>
            <w:r w:rsidRPr="00F04515">
              <w:t xml:space="preserve">figuur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figuur \* ARABIC \s 1 </w:instrText>
            </w:r>
            <w:r>
              <w:rPr>
                <w:noProof/>
              </w:rPr>
              <w:fldChar w:fldCharType="separate"/>
            </w:r>
            <w:r>
              <w:rPr>
                <w:noProof/>
              </w:rPr>
              <w:t>1</w:t>
            </w:r>
            <w:r>
              <w:rPr>
                <w:noProof/>
              </w:rPr>
              <w:fldChar w:fldCharType="end"/>
            </w:r>
            <w:bookmarkEnd w:id="6"/>
          </w:p>
        </w:tc>
      </w:tr>
      <w:tr w:rsidR="008F2270" w:rsidTr="00CC7B12">
        <w:trPr>
          <w:jc w:val="center"/>
        </w:trPr>
        <w:tc>
          <w:tcPr>
            <w:tcW w:w="0" w:type="auto"/>
          </w:tcPr>
          <w:p w:rsidR="008F2270" w:rsidRDefault="008F2270" w:rsidP="00CC7B12">
            <w:r>
              <w:rPr>
                <w:noProof/>
                <w:lang w:eastAsia="nl-NL"/>
              </w:rPr>
              <w:drawing>
                <wp:anchor distT="0" distB="0" distL="114300" distR="114300" simplePos="0" relativeHeight="251659264" behindDoc="0" locked="0" layoutInCell="1" allowOverlap="1" wp14:anchorId="0397760C" wp14:editId="649859A3">
                  <wp:simplePos x="0" y="0"/>
                  <wp:positionH relativeFrom="column">
                    <wp:posOffset>0</wp:posOffset>
                  </wp:positionH>
                  <wp:positionV relativeFrom="paragraph">
                    <wp:posOffset>154305</wp:posOffset>
                  </wp:positionV>
                  <wp:extent cx="4810125" cy="2700655"/>
                  <wp:effectExtent l="0" t="0" r="9525"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700655"/>
                          </a:xfrm>
                          <a:prstGeom prst="rect">
                            <a:avLst/>
                          </a:prstGeom>
                          <a:noFill/>
                        </pic:spPr>
                      </pic:pic>
                    </a:graphicData>
                  </a:graphic>
                  <wp14:sizeRelH relativeFrom="page">
                    <wp14:pctWidth>0</wp14:pctWidth>
                  </wp14:sizeRelH>
                  <wp14:sizeRelV relativeFrom="page">
                    <wp14:pctHeight>0</wp14:pctHeight>
                  </wp14:sizeRelV>
                </wp:anchor>
              </w:drawing>
            </w:r>
          </w:p>
        </w:tc>
      </w:tr>
    </w:tbl>
    <w:p w:rsidR="008F2270" w:rsidRPr="00300C85" w:rsidRDefault="008F2270" w:rsidP="008F2270"/>
    <w:p w:rsidR="008F2270" w:rsidRDefault="008F2270" w:rsidP="008F2270">
      <w:r>
        <w:t>Op blz. 76 luidt de bovenste zin nu:</w:t>
      </w:r>
    </w:p>
    <w:p w:rsidR="008F2270" w:rsidRDefault="008F2270" w:rsidP="008F2270">
      <w:r>
        <w:t>Stel dat de prijs niet was gestegen van € 80 naar € 100, maar van € 10 naar € 20.</w:t>
      </w:r>
    </w:p>
    <w:p w:rsidR="008F2270" w:rsidRDefault="008F2270" w:rsidP="008F2270"/>
    <w:p w:rsidR="008F2270" w:rsidRDefault="008F2270" w:rsidP="008F2270">
      <w:r>
        <w:t>Op blz. 84 is het antwoord op 2.1) €25. En op blz. 85 moet bij 4.16d) staan € 30 en bij 4.22a) € 20.</w:t>
      </w:r>
    </w:p>
    <w:p w:rsidR="008F2270" w:rsidRDefault="008F2270" w:rsidP="008F2270"/>
    <w:p w:rsidR="00E94827" w:rsidRDefault="00E94827" w:rsidP="008F2270">
      <w:pPr>
        <w:rPr>
          <w:b/>
        </w:rPr>
      </w:pPr>
      <w:bookmarkStart w:id="7" w:name="_Toc86137175"/>
      <w:r w:rsidRPr="00E94827">
        <w:rPr>
          <w:b/>
        </w:rPr>
        <w:t>Uitwerkingen Vragers en Aanbieders, 1</w:t>
      </w:r>
      <w:r w:rsidRPr="00E94827">
        <w:rPr>
          <w:b/>
          <w:vertAlign w:val="superscript"/>
        </w:rPr>
        <w:t>e</w:t>
      </w:r>
      <w:r w:rsidRPr="00E94827">
        <w:rPr>
          <w:b/>
        </w:rPr>
        <w:t xml:space="preserve"> druk</w:t>
      </w:r>
      <w:bookmarkEnd w:id="7"/>
      <w:r>
        <w:rPr>
          <w:b/>
        </w:rPr>
        <w:t xml:space="preserve"> v2</w:t>
      </w:r>
    </w:p>
    <w:p w:rsidR="00E94827" w:rsidRDefault="00426E65" w:rsidP="008F2270">
      <w:r>
        <w:t>Op blz. 9 bij opgave 1.24d staat nu:</w:t>
      </w:r>
    </w:p>
    <w:p w:rsidR="00426E65" w:rsidRPr="00614414" w:rsidRDefault="00426E65" w:rsidP="00426E65">
      <w:pPr>
        <w:keepNext/>
        <w:rPr>
          <w:lang w:val="en-US"/>
        </w:rPr>
      </w:pPr>
      <w:r w:rsidRPr="00614414">
        <w:rPr>
          <w:lang w:val="en-US"/>
        </w:rPr>
        <w:t>TO – TK = TW</w:t>
      </w:r>
    </w:p>
    <w:p w:rsidR="00426E65" w:rsidRDefault="00426E65" w:rsidP="00426E65">
      <w:pPr>
        <w:keepNext/>
        <w:rPr>
          <w:lang w:val="en-US"/>
        </w:rPr>
      </w:pPr>
      <w:r>
        <w:rPr>
          <w:lang w:val="en-US"/>
        </w:rPr>
        <w:t>5q – (3q + 200.000) = 50.000</w:t>
      </w:r>
    </w:p>
    <w:p w:rsidR="00426E65" w:rsidRPr="002737ED" w:rsidRDefault="00426E65" w:rsidP="00426E65">
      <w:pPr>
        <w:keepNext/>
      </w:pPr>
      <w:r w:rsidRPr="002737ED">
        <w:t>5q – 3q – 200.000 = 50.000</w:t>
      </w:r>
    </w:p>
    <w:p w:rsidR="00426E65" w:rsidRPr="00A91D7F" w:rsidRDefault="00426E65" w:rsidP="00426E65">
      <w:pPr>
        <w:keepNext/>
      </w:pPr>
      <w:r w:rsidRPr="00A91D7F">
        <w:t>2q – 200.000 = 50.000</w:t>
      </w:r>
    </w:p>
    <w:p w:rsidR="00426E65" w:rsidRPr="00F15114" w:rsidRDefault="00426E65" w:rsidP="00426E65">
      <w:r w:rsidRPr="00A91D7F">
        <w:t>2q = 250.000</w:t>
      </w:r>
    </w:p>
    <w:p w:rsidR="00426E65" w:rsidRPr="00F15114" w:rsidRDefault="00426E65" w:rsidP="00426E65">
      <w:r>
        <w:t>q</w:t>
      </w:r>
      <w:r w:rsidRPr="00F15114">
        <w:t xml:space="preserve"> = 125.000</w:t>
      </w:r>
    </w:p>
    <w:p w:rsidR="00426E65" w:rsidRDefault="00426E65" w:rsidP="00426E65">
      <w:r w:rsidRPr="00F15114">
        <w:t>De machine produceert maxim</w:t>
      </w:r>
      <w:r>
        <w:t>a</w:t>
      </w:r>
      <w:r w:rsidRPr="00F15114">
        <w:t>al 120.000 gipsplaten per jaar. Dus de uitbreiding gaat niet door.</w:t>
      </w:r>
    </w:p>
    <w:p w:rsidR="00426E65" w:rsidRDefault="00426E65" w:rsidP="00426E65">
      <w:r>
        <w:t>Of: TW = TO – TK = 5 × 120.000 – 560.000 = € 40.000. Uitbreiding gaat niet door.</w:t>
      </w:r>
    </w:p>
    <w:p w:rsidR="00426E65" w:rsidRDefault="00426E65" w:rsidP="00426E65"/>
    <w:p w:rsidR="00426E65" w:rsidRDefault="00426E65" w:rsidP="00426E65">
      <w:r>
        <w:t>Bij opgave 2.1 staat nu: € 250.000 × 0,0001 = € 25.</w:t>
      </w:r>
    </w:p>
    <w:p w:rsidR="00426E65" w:rsidRDefault="00426E65" w:rsidP="00426E65"/>
    <w:p w:rsidR="00426E65" w:rsidRDefault="00426E65" w:rsidP="00426E65">
      <w:r>
        <w:t xml:space="preserve">Bij opgave 2.3a staat nu: </w:t>
      </w:r>
    </w:p>
    <w:p w:rsidR="00426E65" w:rsidRDefault="00426E65" w:rsidP="00426E65">
      <w:pPr>
        <w:rPr>
          <w:rFonts w:eastAsia="MS Mincho"/>
        </w:rPr>
      </w:pPr>
      <w:r>
        <w:rPr>
          <w:rFonts w:eastAsia="MS Mincho"/>
        </w:rPr>
        <w:t>Huis: 0,0001 × € 300.000 = € 30.</w:t>
      </w:r>
    </w:p>
    <w:p w:rsidR="00426E65" w:rsidRDefault="00426E65" w:rsidP="00426E65">
      <w:pPr>
        <w:rPr>
          <w:rFonts w:eastAsia="MS Mincho"/>
        </w:rPr>
      </w:pPr>
      <w:r>
        <w:rPr>
          <w:rFonts w:eastAsia="MS Mincho"/>
        </w:rPr>
        <w:t>Tablet: 0,02 × € 1.600 = € 32.</w:t>
      </w:r>
    </w:p>
    <w:p w:rsidR="00426E65" w:rsidRDefault="00426E65" w:rsidP="00426E65"/>
    <w:p w:rsidR="0098721A" w:rsidRDefault="0098721A">
      <w:pPr>
        <w:spacing w:after="200" w:line="276" w:lineRule="auto"/>
      </w:pPr>
      <w:r>
        <w:br w:type="page"/>
      </w:r>
    </w:p>
    <w:p w:rsidR="0098721A" w:rsidRDefault="0098721A" w:rsidP="0098721A">
      <w:r>
        <w:lastRenderedPageBreak/>
        <w:t>Op blz. 21 bij opdracht 3.20 c/d is de arcering in de figuur aangepast. De juiste figuur is:</w:t>
      </w:r>
    </w:p>
    <w:p w:rsidR="0098721A" w:rsidRDefault="0098721A" w:rsidP="0098721A">
      <w:r>
        <w:rPr>
          <w:noProof/>
          <w:lang w:eastAsia="nl-NL"/>
        </w:rPr>
        <w:drawing>
          <wp:inline distT="0" distB="0" distL="0" distR="0" wp14:anchorId="6AFAB144" wp14:editId="2E6F6C99">
            <wp:extent cx="4176000" cy="4009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6000" cy="4009825"/>
                    </a:xfrm>
                    <a:prstGeom prst="rect">
                      <a:avLst/>
                    </a:prstGeom>
                  </pic:spPr>
                </pic:pic>
              </a:graphicData>
            </a:graphic>
          </wp:inline>
        </w:drawing>
      </w:r>
    </w:p>
    <w:p w:rsidR="0098721A" w:rsidRDefault="0098721A" w:rsidP="0098721A">
      <w:r>
        <w:t>Op blz. 24 bij opdracht 4.16 staan er fouten in de antwoorden van de vragen d, e en g. Daar moet staan:</w:t>
      </w:r>
    </w:p>
    <w:p w:rsidR="0098721A" w:rsidRDefault="0098721A" w:rsidP="0098721A">
      <w:r>
        <w:t xml:space="preserve">b. </w:t>
      </w:r>
      <w:r w:rsidRPr="00166E35">
        <w:t>(15.00</w:t>
      </w:r>
      <w:r>
        <w:t>0</w:t>
      </w:r>
      <w:r w:rsidRPr="00166E35">
        <w:t>/90.000) × 100% = 16,7%.</w:t>
      </w:r>
    </w:p>
    <w:p w:rsidR="0098721A" w:rsidRDefault="0098721A" w:rsidP="0098721A">
      <w:r>
        <w:t>d. € 30, dat is het evenwichtsloon.</w:t>
      </w:r>
    </w:p>
    <w:p w:rsidR="0098721A" w:rsidRDefault="0098721A" w:rsidP="0098721A">
      <w:r>
        <w:t>e. 10.000 meer. Bij € 30 is het aanbod 70.000 wiskundeleraren.</w:t>
      </w:r>
    </w:p>
    <w:p w:rsidR="0098721A" w:rsidRDefault="0098721A" w:rsidP="0098721A">
      <w:r>
        <w:t>g. (-5/25) × 100% = -20%. Het moet dus 20% dalen.</w:t>
      </w:r>
    </w:p>
    <w:p w:rsidR="00426E65" w:rsidRDefault="00426E65" w:rsidP="00426E65"/>
    <w:p w:rsidR="0098721A" w:rsidRDefault="0098721A" w:rsidP="0098721A">
      <w:r>
        <w:t>Op blz. 25 bij opdracht 4.22a komt na L = 20 te staan: Het uurloon is dus € 20. De regel daaronder is verwijderd. Bij 4.22b staat nu:</w:t>
      </w:r>
    </w:p>
    <w:p w:rsidR="0098721A" w:rsidRPr="00166E35" w:rsidRDefault="0098721A" w:rsidP="0098721A">
      <w:pPr>
        <w:rPr>
          <w:rFonts w:eastAsia="MS Mincho"/>
        </w:rPr>
      </w:pPr>
      <w:r w:rsidRPr="00166E35">
        <w:rPr>
          <w:rFonts w:eastAsia="MS Mincho"/>
        </w:rPr>
        <w:t>L</w:t>
      </w:r>
      <w:r>
        <w:rPr>
          <w:rFonts w:eastAsia="MS Mincho"/>
        </w:rPr>
        <w:t xml:space="preserve"> </w:t>
      </w:r>
      <w:r w:rsidRPr="00166E35">
        <w:rPr>
          <w:rFonts w:eastAsia="MS Mincho"/>
        </w:rPr>
        <w:t xml:space="preserve">= 22 invullen in </w:t>
      </w:r>
      <w:proofErr w:type="spellStart"/>
      <w:r w:rsidRPr="00166E35">
        <w:rPr>
          <w:rFonts w:eastAsia="MS Mincho"/>
        </w:rPr>
        <w:t>Qa</w:t>
      </w:r>
      <w:proofErr w:type="spellEnd"/>
      <w:r w:rsidRPr="00166E35">
        <w:rPr>
          <w:rFonts w:eastAsia="MS Mincho"/>
        </w:rPr>
        <w:t xml:space="preserve"> en </w:t>
      </w:r>
      <w:proofErr w:type="spellStart"/>
      <w:r w:rsidRPr="00166E35">
        <w:rPr>
          <w:rFonts w:eastAsia="MS Mincho"/>
        </w:rPr>
        <w:t>Qv</w:t>
      </w:r>
      <w:proofErr w:type="spellEnd"/>
      <w:r w:rsidRPr="00166E35">
        <w:rPr>
          <w:rFonts w:eastAsia="MS Mincho"/>
        </w:rPr>
        <w:t>.</w:t>
      </w:r>
    </w:p>
    <w:p w:rsidR="0098721A" w:rsidRPr="00960AC1" w:rsidRDefault="0098721A" w:rsidP="0098721A">
      <w:pPr>
        <w:rPr>
          <w:rFonts w:eastAsia="MS Mincho"/>
        </w:rPr>
      </w:pPr>
      <w:proofErr w:type="spellStart"/>
      <w:r w:rsidRPr="00960AC1">
        <w:rPr>
          <w:rFonts w:eastAsia="MS Mincho"/>
        </w:rPr>
        <w:t>Qa</w:t>
      </w:r>
      <w:proofErr w:type="spellEnd"/>
      <w:r w:rsidRPr="00960AC1">
        <w:rPr>
          <w:rFonts w:eastAsia="MS Mincho"/>
        </w:rPr>
        <w:t xml:space="preserve"> = 0,5 </w:t>
      </w:r>
      <w:r>
        <w:rPr>
          <w:rFonts w:eastAsia="MS Mincho"/>
        </w:rPr>
        <w:t>×</w:t>
      </w:r>
      <w:r w:rsidRPr="00960AC1">
        <w:rPr>
          <w:rFonts w:eastAsia="MS Mincho"/>
        </w:rPr>
        <w:t xml:space="preserve"> 22 - 2 = 9 en </w:t>
      </w:r>
      <w:proofErr w:type="spellStart"/>
      <w:r w:rsidRPr="00960AC1">
        <w:rPr>
          <w:rFonts w:eastAsia="MS Mincho"/>
        </w:rPr>
        <w:t>Qv</w:t>
      </w:r>
      <w:proofErr w:type="spellEnd"/>
      <w:r w:rsidRPr="00960AC1">
        <w:rPr>
          <w:rFonts w:eastAsia="MS Mincho"/>
        </w:rPr>
        <w:t xml:space="preserve"> = -0,3 </w:t>
      </w:r>
      <w:r>
        <w:rPr>
          <w:rFonts w:eastAsia="MS Mincho"/>
        </w:rPr>
        <w:t>×</w:t>
      </w:r>
      <w:r w:rsidRPr="00960AC1">
        <w:rPr>
          <w:rFonts w:eastAsia="MS Mincho"/>
        </w:rPr>
        <w:t xml:space="preserve"> 22 + 14 = 7,4.</w:t>
      </w:r>
    </w:p>
    <w:p w:rsidR="0098721A" w:rsidRDefault="0098721A" w:rsidP="0098721A">
      <w:r w:rsidRPr="002737ED">
        <w:rPr>
          <w:rFonts w:eastAsia="MS Mincho"/>
        </w:rPr>
        <w:t>De w</w:t>
      </w:r>
      <w:r w:rsidRPr="00166E35">
        <w:rPr>
          <w:rFonts w:eastAsia="MS Mincho"/>
        </w:rPr>
        <w:t xml:space="preserve">erkloosheid is </w:t>
      </w:r>
      <w:r>
        <w:rPr>
          <w:rFonts w:eastAsia="MS Mincho"/>
        </w:rPr>
        <w:t>9 – 7,4 =</w:t>
      </w:r>
      <w:r w:rsidRPr="00166E35">
        <w:rPr>
          <w:rFonts w:eastAsia="MS Mincho"/>
        </w:rPr>
        <w:t xml:space="preserve"> 1,6 miljoen</w:t>
      </w:r>
      <w:r>
        <w:rPr>
          <w:rFonts w:eastAsia="MS Mincho"/>
        </w:rPr>
        <w:t xml:space="preserve"> personen</w:t>
      </w:r>
      <w:r w:rsidRPr="00166E35">
        <w:rPr>
          <w:rFonts w:eastAsia="MS Mincho"/>
        </w:rPr>
        <w:t>.</w:t>
      </w:r>
    </w:p>
    <w:p w:rsidR="0098721A" w:rsidRDefault="0098721A" w:rsidP="00426E65"/>
    <w:p w:rsidR="0098721A" w:rsidRDefault="0098721A" w:rsidP="00426E65">
      <w:r>
        <w:t>Op blz. 28 bij opdracht 5.9c staat nu:</w:t>
      </w:r>
    </w:p>
    <w:p w:rsidR="0098721A" w:rsidRDefault="0098721A" w:rsidP="0098721A">
      <w:r>
        <w:t xml:space="preserve">-0,8 = </w:t>
      </w:r>
      <w:r w:rsidRPr="004A45D9">
        <w:t>20% / procentuele verandering van de prijs.</w:t>
      </w:r>
    </w:p>
    <w:p w:rsidR="0098721A" w:rsidRDefault="0098721A" w:rsidP="0098721A">
      <w:r>
        <w:t>20%/-0,8 = -25%. De prijs zal dus 25% moeten dalen.</w:t>
      </w:r>
    </w:p>
    <w:p w:rsidR="0098721A" w:rsidRDefault="0098721A" w:rsidP="0098721A"/>
    <w:p w:rsidR="0098721A" w:rsidRDefault="0098721A" w:rsidP="0098721A">
      <w:r>
        <w:t>Bij opdracht 5.12c op dezelfde pagina staat nu:</w:t>
      </w:r>
    </w:p>
    <w:p w:rsidR="0098721A" w:rsidRDefault="0098721A" w:rsidP="0098721A">
      <w:r>
        <w:t>Omzet = 1,55 × 0,975 × 2 miljoen = € 3,0225 miljoen (= € 3.022.500).</w:t>
      </w:r>
    </w:p>
    <w:p w:rsidR="0098721A" w:rsidRDefault="0098721A" w:rsidP="0098721A"/>
    <w:p w:rsidR="0098721A" w:rsidRDefault="00F260AC" w:rsidP="0098721A">
      <w:r>
        <w:t>Op de volgende pagina bij 5.12e staat nu:</w:t>
      </w:r>
    </w:p>
    <w:p w:rsidR="00F260AC" w:rsidRDefault="00F260AC" w:rsidP="0098721A">
      <w:r>
        <w:t>Omzet = 1,55 × 0,95 × 2 miljoen = € 2,945 miljoen (= € 2.945.000).</w:t>
      </w:r>
    </w:p>
    <w:p w:rsidR="00F260AC" w:rsidRDefault="00F260AC" w:rsidP="0098721A"/>
    <w:p w:rsidR="00F260AC" w:rsidRDefault="00F260AC" w:rsidP="0098721A">
      <w:r>
        <w:t>Bij opdracht 5.14d staat nu:</w:t>
      </w:r>
      <w:r w:rsidRPr="00F260AC">
        <w:t xml:space="preserve"> </w:t>
      </w:r>
      <w:r>
        <w:tab/>
      </w:r>
    </w:p>
    <w:p w:rsidR="00F260AC" w:rsidRDefault="00F260AC" w:rsidP="0098721A">
      <w:r>
        <w:t>De prijs stijgt met 100%. De gevraagde hoeveelheid daalt van 110 naar 100. Dat is een procentuele verandering van (100 – 110) × 100% = -9,1%. De prijselasticiteit van de vraag is -9,1%/100% = -0,1.</w:t>
      </w:r>
    </w:p>
    <w:p w:rsidR="0098721A" w:rsidRDefault="0098721A" w:rsidP="00426E65"/>
    <w:p w:rsidR="00F260AC" w:rsidRDefault="00F260AC" w:rsidP="00426E65">
      <w:r>
        <w:t>Bij opdracht 5.14f staat nu:</w:t>
      </w:r>
    </w:p>
    <w:p w:rsidR="00F260AC" w:rsidRDefault="00F260AC" w:rsidP="00426E65">
      <w:r>
        <w:t>De omzet was € 10 × 110 = € 1.100. De omzet stijgt naar € 20 × 100 = € 2.000. Een stijging van € 900.</w:t>
      </w:r>
    </w:p>
    <w:p w:rsidR="00F260AC" w:rsidRDefault="00F260AC" w:rsidP="00426E65"/>
    <w:p w:rsidR="00F260AC" w:rsidRDefault="00F260AC" w:rsidP="00426E65">
      <w:r>
        <w:t>De figuur bij deze opdracht is vervangen door onderstaande:</w:t>
      </w:r>
    </w:p>
    <w:p w:rsidR="00F260AC" w:rsidRPr="00426E65" w:rsidRDefault="00F260AC" w:rsidP="00426E65">
      <w:r>
        <w:rPr>
          <w:noProof/>
          <w:lang w:eastAsia="nl-NL"/>
        </w:rPr>
        <w:drawing>
          <wp:inline distT="0" distB="0" distL="0" distR="0" wp14:anchorId="0C04AB51" wp14:editId="2A2CF05C">
            <wp:extent cx="4626610" cy="2596056"/>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gers en Aanbieders opdracht 5.1 antwoord.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6610" cy="2596056"/>
                    </a:xfrm>
                    <a:prstGeom prst="rect">
                      <a:avLst/>
                    </a:prstGeom>
                  </pic:spPr>
                </pic:pic>
              </a:graphicData>
            </a:graphic>
          </wp:inline>
        </w:drawing>
      </w:r>
    </w:p>
    <w:sectPr w:rsidR="00F260AC" w:rsidRPr="00426E65" w:rsidSect="00EC5C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9A" w:rsidRDefault="00E2599A" w:rsidP="00E277DF">
      <w:r>
        <w:separator/>
      </w:r>
    </w:p>
  </w:endnote>
  <w:endnote w:type="continuationSeparator" w:id="0">
    <w:p w:rsidR="00E2599A" w:rsidRDefault="00E2599A" w:rsidP="00E2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draatSans-Regular">
    <w:panose1 w:val="020105040501010201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draatSansCon-BoldItalic">
    <w:altName w:val="Calibri"/>
    <w:panose1 w:val="02010504060101090104"/>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Regular">
    <w:panose1 w:val="0201050407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QuadraatSansCon-Italic">
    <w:altName w:val="Cambria"/>
    <w:panose1 w:val="020105040401010901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draat-SmallCaps">
    <w:panose1 w:val="02010504070101020104"/>
    <w:charset w:val="00"/>
    <w:family w:val="auto"/>
    <w:pitch w:val="variable"/>
    <w:sig w:usb0="8000002F" w:usb1="40000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9A" w:rsidRDefault="00E2599A" w:rsidP="00E277DF">
      <w:r>
        <w:separator/>
      </w:r>
    </w:p>
  </w:footnote>
  <w:footnote w:type="continuationSeparator" w:id="0">
    <w:p w:rsidR="00E2599A" w:rsidRDefault="00E2599A" w:rsidP="00E2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070"/>
      <w:docPartObj>
        <w:docPartGallery w:val="Page Numbers (Top of Page)"/>
        <w:docPartUnique/>
      </w:docPartObj>
    </w:sdtPr>
    <w:sdtEndPr>
      <w:rPr>
        <w:rFonts w:ascii="QuadraatSans-Regular" w:hAnsi="QuadraatSans-Regular"/>
        <w:sz w:val="20"/>
        <w:szCs w:val="20"/>
      </w:rPr>
    </w:sdtEndPr>
    <w:sdtContent>
      <w:p w:rsidR="00300A87" w:rsidRPr="00300A87" w:rsidRDefault="00300A87" w:rsidP="00300A87">
        <w:pPr>
          <w:pStyle w:val="Koptekst"/>
          <w:rPr>
            <w:rFonts w:ascii="QuadraatSans-Regular" w:hAnsi="QuadraatSans-Regular"/>
            <w:sz w:val="20"/>
            <w:szCs w:val="20"/>
          </w:rPr>
        </w:pPr>
        <w:r>
          <w:rPr>
            <w:noProof/>
            <w:lang w:eastAsia="nl-NL"/>
          </w:rPr>
          <w:drawing>
            <wp:inline distT="0" distB="0" distL="0" distR="0">
              <wp:extent cx="4476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rPr>
            <w:rFonts w:ascii="QuadraatSans-Regular" w:hAnsi="QuadraatSans-Regular"/>
            <w:sz w:val="20"/>
            <w:szCs w:val="20"/>
          </w:rPr>
          <w:t>Wijzigingen in havo lesbrieven 20</w:t>
        </w:r>
        <w:r w:rsidR="00A81291">
          <w:rPr>
            <w:rFonts w:ascii="QuadraatSans-Regular" w:hAnsi="QuadraatSans-Regular"/>
            <w:sz w:val="20"/>
            <w:szCs w:val="20"/>
          </w:rPr>
          <w:t>2</w:t>
        </w:r>
        <w:r w:rsidR="00AB1C87">
          <w:rPr>
            <w:rFonts w:ascii="QuadraatSans-Regular" w:hAnsi="QuadraatSans-Regular"/>
            <w:sz w:val="20"/>
            <w:szCs w:val="20"/>
          </w:rPr>
          <w:t>2</w:t>
        </w:r>
        <w:r w:rsidR="00A81291">
          <w:rPr>
            <w:rFonts w:ascii="QuadraatSans-Regular" w:hAnsi="QuadraatSans-Regular"/>
            <w:sz w:val="20"/>
            <w:szCs w:val="20"/>
          </w:rPr>
          <w:t>-202</w:t>
        </w:r>
        <w:r w:rsidR="00AB1C87">
          <w:rPr>
            <w:rFonts w:ascii="QuadraatSans-Regular" w:hAnsi="QuadraatSans-Regular"/>
            <w:sz w:val="20"/>
            <w:szCs w:val="20"/>
          </w:rPr>
          <w:t>3</w:t>
        </w:r>
        <w:r>
          <w:rPr>
            <w:rFonts w:ascii="QuadraatSans-Regular" w:hAnsi="QuadraatSans-Regular"/>
            <w:sz w:val="20"/>
            <w:szCs w:val="20"/>
          </w:rPr>
          <w:tab/>
        </w:r>
        <w:r>
          <w:rPr>
            <w:rFonts w:ascii="QuadraatSans-Regular" w:hAnsi="QuadraatSans-Regular"/>
            <w:sz w:val="20"/>
            <w:szCs w:val="20"/>
          </w:rPr>
          <w:tab/>
        </w:r>
        <w:r w:rsidR="00DC29FA" w:rsidRPr="00300A87">
          <w:rPr>
            <w:rFonts w:ascii="QuadraatSans-Regular" w:hAnsi="QuadraatSans-Regular"/>
            <w:sz w:val="20"/>
            <w:szCs w:val="20"/>
          </w:rPr>
          <w:fldChar w:fldCharType="begin"/>
        </w:r>
        <w:r w:rsidRPr="00300A87">
          <w:rPr>
            <w:rFonts w:ascii="QuadraatSans-Regular" w:hAnsi="QuadraatSans-Regular"/>
            <w:sz w:val="20"/>
            <w:szCs w:val="20"/>
          </w:rPr>
          <w:instrText>PAGE   \* MERGEFORMAT</w:instrText>
        </w:r>
        <w:r w:rsidR="00DC29FA" w:rsidRPr="00300A87">
          <w:rPr>
            <w:rFonts w:ascii="QuadraatSans-Regular" w:hAnsi="QuadraatSans-Regular"/>
            <w:sz w:val="20"/>
            <w:szCs w:val="20"/>
          </w:rPr>
          <w:fldChar w:fldCharType="separate"/>
        </w:r>
        <w:r w:rsidR="002B38E6">
          <w:rPr>
            <w:rFonts w:ascii="QuadraatSans-Regular" w:hAnsi="QuadraatSans-Regular"/>
            <w:noProof/>
            <w:sz w:val="20"/>
            <w:szCs w:val="20"/>
          </w:rPr>
          <w:t>3</w:t>
        </w:r>
        <w:r w:rsidR="00DC29FA" w:rsidRPr="00300A87">
          <w:rPr>
            <w:rFonts w:ascii="QuadraatSans-Regular" w:hAnsi="QuadraatSans-Regula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75" w:rsidRDefault="004252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EE8"/>
    <w:multiLevelType w:val="hybridMultilevel"/>
    <w:tmpl w:val="289A265E"/>
    <w:lvl w:ilvl="0" w:tplc="2E6AFDEC">
      <w:start w:val="1"/>
      <w:numFmt w:val="bullet"/>
      <w:pStyle w:val="Lijstalinea"/>
      <w:lvlText w:val="•"/>
      <w:lvlJc w:val="left"/>
      <w:pPr>
        <w:ind w:left="717"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A"/>
    <w:rsid w:val="00000586"/>
    <w:rsid w:val="0000099C"/>
    <w:rsid w:val="00000E4C"/>
    <w:rsid w:val="00012133"/>
    <w:rsid w:val="000137EF"/>
    <w:rsid w:val="00017021"/>
    <w:rsid w:val="00027E80"/>
    <w:rsid w:val="00035D85"/>
    <w:rsid w:val="00040291"/>
    <w:rsid w:val="00051EC1"/>
    <w:rsid w:val="000868B7"/>
    <w:rsid w:val="000927D9"/>
    <w:rsid w:val="000B0A8E"/>
    <w:rsid w:val="000C3642"/>
    <w:rsid w:val="000C7FF3"/>
    <w:rsid w:val="000D2792"/>
    <w:rsid w:val="000D437D"/>
    <w:rsid w:val="000D63AC"/>
    <w:rsid w:val="000E2985"/>
    <w:rsid w:val="000F3323"/>
    <w:rsid w:val="000F56CD"/>
    <w:rsid w:val="0011022B"/>
    <w:rsid w:val="00114C7A"/>
    <w:rsid w:val="00130633"/>
    <w:rsid w:val="00136518"/>
    <w:rsid w:val="00136D9D"/>
    <w:rsid w:val="00143755"/>
    <w:rsid w:val="0015096E"/>
    <w:rsid w:val="00154318"/>
    <w:rsid w:val="00157128"/>
    <w:rsid w:val="001613C4"/>
    <w:rsid w:val="001618E1"/>
    <w:rsid w:val="00163859"/>
    <w:rsid w:val="001761F9"/>
    <w:rsid w:val="00194AB0"/>
    <w:rsid w:val="001A0670"/>
    <w:rsid w:val="001A6C71"/>
    <w:rsid w:val="001B4E7B"/>
    <w:rsid w:val="001C562E"/>
    <w:rsid w:val="001E128C"/>
    <w:rsid w:val="001E14BC"/>
    <w:rsid w:val="001F5EA2"/>
    <w:rsid w:val="002124A2"/>
    <w:rsid w:val="002209D4"/>
    <w:rsid w:val="00236164"/>
    <w:rsid w:val="002365C5"/>
    <w:rsid w:val="00236BAE"/>
    <w:rsid w:val="00256644"/>
    <w:rsid w:val="00260364"/>
    <w:rsid w:val="00260F2D"/>
    <w:rsid w:val="00287311"/>
    <w:rsid w:val="00287A44"/>
    <w:rsid w:val="002B38E6"/>
    <w:rsid w:val="002C2DB2"/>
    <w:rsid w:val="002D1178"/>
    <w:rsid w:val="002D5070"/>
    <w:rsid w:val="002D7A7D"/>
    <w:rsid w:val="002F047E"/>
    <w:rsid w:val="002F2134"/>
    <w:rsid w:val="00300A87"/>
    <w:rsid w:val="003020BF"/>
    <w:rsid w:val="00316A54"/>
    <w:rsid w:val="00332BF6"/>
    <w:rsid w:val="0033509D"/>
    <w:rsid w:val="00336CA6"/>
    <w:rsid w:val="00343764"/>
    <w:rsid w:val="003563CA"/>
    <w:rsid w:val="003567BF"/>
    <w:rsid w:val="00357CF9"/>
    <w:rsid w:val="00360F50"/>
    <w:rsid w:val="00364F61"/>
    <w:rsid w:val="0037732D"/>
    <w:rsid w:val="00387ACC"/>
    <w:rsid w:val="003A009B"/>
    <w:rsid w:val="003A4084"/>
    <w:rsid w:val="003B23BF"/>
    <w:rsid w:val="003B2B68"/>
    <w:rsid w:val="003D3ABA"/>
    <w:rsid w:val="003F2F87"/>
    <w:rsid w:val="003F74D9"/>
    <w:rsid w:val="00401385"/>
    <w:rsid w:val="004026BF"/>
    <w:rsid w:val="00425275"/>
    <w:rsid w:val="00426E65"/>
    <w:rsid w:val="00433AB2"/>
    <w:rsid w:val="004356F4"/>
    <w:rsid w:val="00441FD7"/>
    <w:rsid w:val="004501DB"/>
    <w:rsid w:val="00451A0E"/>
    <w:rsid w:val="0045275D"/>
    <w:rsid w:val="00463D77"/>
    <w:rsid w:val="00464E6C"/>
    <w:rsid w:val="00472A18"/>
    <w:rsid w:val="0047330E"/>
    <w:rsid w:val="00486646"/>
    <w:rsid w:val="004944E2"/>
    <w:rsid w:val="00495825"/>
    <w:rsid w:val="004F281A"/>
    <w:rsid w:val="004F489A"/>
    <w:rsid w:val="005124DB"/>
    <w:rsid w:val="0052234F"/>
    <w:rsid w:val="00536419"/>
    <w:rsid w:val="00552BCE"/>
    <w:rsid w:val="00555F2E"/>
    <w:rsid w:val="0055626B"/>
    <w:rsid w:val="00565BFE"/>
    <w:rsid w:val="00565E2C"/>
    <w:rsid w:val="00570875"/>
    <w:rsid w:val="00571AAB"/>
    <w:rsid w:val="005726B5"/>
    <w:rsid w:val="00581118"/>
    <w:rsid w:val="00587CF6"/>
    <w:rsid w:val="00594DBB"/>
    <w:rsid w:val="005A1E78"/>
    <w:rsid w:val="005B7D97"/>
    <w:rsid w:val="005F179A"/>
    <w:rsid w:val="005F4F38"/>
    <w:rsid w:val="0060696A"/>
    <w:rsid w:val="00606D85"/>
    <w:rsid w:val="00612AC5"/>
    <w:rsid w:val="00626CFD"/>
    <w:rsid w:val="0063131A"/>
    <w:rsid w:val="006345A4"/>
    <w:rsid w:val="006407B5"/>
    <w:rsid w:val="006537D2"/>
    <w:rsid w:val="0066524A"/>
    <w:rsid w:val="006856E7"/>
    <w:rsid w:val="00685C55"/>
    <w:rsid w:val="006A2B5D"/>
    <w:rsid w:val="006A5AA0"/>
    <w:rsid w:val="006A6016"/>
    <w:rsid w:val="006A6A80"/>
    <w:rsid w:val="006B01E5"/>
    <w:rsid w:val="006B3043"/>
    <w:rsid w:val="006B5154"/>
    <w:rsid w:val="006B72CE"/>
    <w:rsid w:val="006B7989"/>
    <w:rsid w:val="006C1A87"/>
    <w:rsid w:val="006D26E2"/>
    <w:rsid w:val="006D48DF"/>
    <w:rsid w:val="006E065A"/>
    <w:rsid w:val="006E3C93"/>
    <w:rsid w:val="006E7D55"/>
    <w:rsid w:val="006F0C54"/>
    <w:rsid w:val="00705131"/>
    <w:rsid w:val="007113B1"/>
    <w:rsid w:val="00724E15"/>
    <w:rsid w:val="007445B5"/>
    <w:rsid w:val="00753D98"/>
    <w:rsid w:val="0075408C"/>
    <w:rsid w:val="00754396"/>
    <w:rsid w:val="00761FF5"/>
    <w:rsid w:val="00764A84"/>
    <w:rsid w:val="007656A8"/>
    <w:rsid w:val="00770D7E"/>
    <w:rsid w:val="0077749A"/>
    <w:rsid w:val="00783CF5"/>
    <w:rsid w:val="007B03AF"/>
    <w:rsid w:val="007B3E44"/>
    <w:rsid w:val="007B4AAD"/>
    <w:rsid w:val="007D1E47"/>
    <w:rsid w:val="007D302D"/>
    <w:rsid w:val="007D75BE"/>
    <w:rsid w:val="007E33EE"/>
    <w:rsid w:val="007F27E6"/>
    <w:rsid w:val="007F7321"/>
    <w:rsid w:val="00806AA1"/>
    <w:rsid w:val="00812713"/>
    <w:rsid w:val="00841B81"/>
    <w:rsid w:val="00850A52"/>
    <w:rsid w:val="00853CDA"/>
    <w:rsid w:val="0086020D"/>
    <w:rsid w:val="008607F4"/>
    <w:rsid w:val="00877762"/>
    <w:rsid w:val="00885603"/>
    <w:rsid w:val="0088568A"/>
    <w:rsid w:val="00894F29"/>
    <w:rsid w:val="008959D0"/>
    <w:rsid w:val="008A1231"/>
    <w:rsid w:val="008A2024"/>
    <w:rsid w:val="008A70E1"/>
    <w:rsid w:val="008C5EB2"/>
    <w:rsid w:val="008D0792"/>
    <w:rsid w:val="008D60D7"/>
    <w:rsid w:val="008E545C"/>
    <w:rsid w:val="008F2270"/>
    <w:rsid w:val="008F55B1"/>
    <w:rsid w:val="008F6FE0"/>
    <w:rsid w:val="00903980"/>
    <w:rsid w:val="00907257"/>
    <w:rsid w:val="00910122"/>
    <w:rsid w:val="00911781"/>
    <w:rsid w:val="00917711"/>
    <w:rsid w:val="009206C8"/>
    <w:rsid w:val="00922019"/>
    <w:rsid w:val="0092477C"/>
    <w:rsid w:val="00925EE8"/>
    <w:rsid w:val="009420AD"/>
    <w:rsid w:val="00943625"/>
    <w:rsid w:val="00946E6F"/>
    <w:rsid w:val="00951C7B"/>
    <w:rsid w:val="00961D0B"/>
    <w:rsid w:val="0097074E"/>
    <w:rsid w:val="00981D7C"/>
    <w:rsid w:val="0098721A"/>
    <w:rsid w:val="009A0F81"/>
    <w:rsid w:val="009A1E54"/>
    <w:rsid w:val="009C00F8"/>
    <w:rsid w:val="009C1E66"/>
    <w:rsid w:val="009D09A0"/>
    <w:rsid w:val="009D12E4"/>
    <w:rsid w:val="009E29DA"/>
    <w:rsid w:val="009E2EB2"/>
    <w:rsid w:val="009E72EB"/>
    <w:rsid w:val="009F0197"/>
    <w:rsid w:val="009F0E33"/>
    <w:rsid w:val="009F130F"/>
    <w:rsid w:val="009F29E1"/>
    <w:rsid w:val="009F7398"/>
    <w:rsid w:val="00A00446"/>
    <w:rsid w:val="00A032FF"/>
    <w:rsid w:val="00A1669F"/>
    <w:rsid w:val="00A30E1E"/>
    <w:rsid w:val="00A37106"/>
    <w:rsid w:val="00A41598"/>
    <w:rsid w:val="00A51BFF"/>
    <w:rsid w:val="00A6154C"/>
    <w:rsid w:val="00A67726"/>
    <w:rsid w:val="00A7598C"/>
    <w:rsid w:val="00A80FA2"/>
    <w:rsid w:val="00A81291"/>
    <w:rsid w:val="00A823EB"/>
    <w:rsid w:val="00A826DD"/>
    <w:rsid w:val="00A84735"/>
    <w:rsid w:val="00A8611A"/>
    <w:rsid w:val="00A97566"/>
    <w:rsid w:val="00AB1C87"/>
    <w:rsid w:val="00AD017A"/>
    <w:rsid w:val="00AD2119"/>
    <w:rsid w:val="00AE10F7"/>
    <w:rsid w:val="00AE6896"/>
    <w:rsid w:val="00B00988"/>
    <w:rsid w:val="00B14C53"/>
    <w:rsid w:val="00B22982"/>
    <w:rsid w:val="00B34E62"/>
    <w:rsid w:val="00B36344"/>
    <w:rsid w:val="00B42087"/>
    <w:rsid w:val="00B55959"/>
    <w:rsid w:val="00B77BDE"/>
    <w:rsid w:val="00B900E5"/>
    <w:rsid w:val="00BA00DE"/>
    <w:rsid w:val="00BB5388"/>
    <w:rsid w:val="00BC329E"/>
    <w:rsid w:val="00BC5600"/>
    <w:rsid w:val="00BD02EF"/>
    <w:rsid w:val="00BD073F"/>
    <w:rsid w:val="00BE16FE"/>
    <w:rsid w:val="00BF215D"/>
    <w:rsid w:val="00C03285"/>
    <w:rsid w:val="00C13E6F"/>
    <w:rsid w:val="00C33C7E"/>
    <w:rsid w:val="00C54168"/>
    <w:rsid w:val="00C54DD2"/>
    <w:rsid w:val="00C6065B"/>
    <w:rsid w:val="00C61B45"/>
    <w:rsid w:val="00C721A2"/>
    <w:rsid w:val="00C724AC"/>
    <w:rsid w:val="00C737C3"/>
    <w:rsid w:val="00C7465E"/>
    <w:rsid w:val="00C76D2C"/>
    <w:rsid w:val="00C816E4"/>
    <w:rsid w:val="00C81F93"/>
    <w:rsid w:val="00C93BC6"/>
    <w:rsid w:val="00C96CF2"/>
    <w:rsid w:val="00CA0F86"/>
    <w:rsid w:val="00CB12F0"/>
    <w:rsid w:val="00CD37A6"/>
    <w:rsid w:val="00CD4C14"/>
    <w:rsid w:val="00CE1B8D"/>
    <w:rsid w:val="00CE5071"/>
    <w:rsid w:val="00CE79C7"/>
    <w:rsid w:val="00D02813"/>
    <w:rsid w:val="00D038B8"/>
    <w:rsid w:val="00D206FB"/>
    <w:rsid w:val="00D34408"/>
    <w:rsid w:val="00D3470B"/>
    <w:rsid w:val="00D41A77"/>
    <w:rsid w:val="00D50A53"/>
    <w:rsid w:val="00D57EE8"/>
    <w:rsid w:val="00D61005"/>
    <w:rsid w:val="00D63239"/>
    <w:rsid w:val="00D65547"/>
    <w:rsid w:val="00D745E5"/>
    <w:rsid w:val="00D748CA"/>
    <w:rsid w:val="00D7642E"/>
    <w:rsid w:val="00D853AE"/>
    <w:rsid w:val="00D878AF"/>
    <w:rsid w:val="00D96C80"/>
    <w:rsid w:val="00DA41A7"/>
    <w:rsid w:val="00DB5DEF"/>
    <w:rsid w:val="00DC12A4"/>
    <w:rsid w:val="00DC29FA"/>
    <w:rsid w:val="00DC6526"/>
    <w:rsid w:val="00DC7C0E"/>
    <w:rsid w:val="00DD05A7"/>
    <w:rsid w:val="00DD2092"/>
    <w:rsid w:val="00DE3528"/>
    <w:rsid w:val="00DE7B65"/>
    <w:rsid w:val="00E12AAC"/>
    <w:rsid w:val="00E23A9B"/>
    <w:rsid w:val="00E2599A"/>
    <w:rsid w:val="00E26563"/>
    <w:rsid w:val="00E277DF"/>
    <w:rsid w:val="00E27C8A"/>
    <w:rsid w:val="00E33D39"/>
    <w:rsid w:val="00E40990"/>
    <w:rsid w:val="00E46583"/>
    <w:rsid w:val="00E55B2B"/>
    <w:rsid w:val="00E61A10"/>
    <w:rsid w:val="00E65610"/>
    <w:rsid w:val="00E66582"/>
    <w:rsid w:val="00E71784"/>
    <w:rsid w:val="00E7691C"/>
    <w:rsid w:val="00E81244"/>
    <w:rsid w:val="00E94827"/>
    <w:rsid w:val="00E972DA"/>
    <w:rsid w:val="00EA2BE0"/>
    <w:rsid w:val="00EA60B3"/>
    <w:rsid w:val="00EC253E"/>
    <w:rsid w:val="00EC5C2A"/>
    <w:rsid w:val="00ED2850"/>
    <w:rsid w:val="00EE5343"/>
    <w:rsid w:val="00EE77BF"/>
    <w:rsid w:val="00EE7911"/>
    <w:rsid w:val="00F06451"/>
    <w:rsid w:val="00F10534"/>
    <w:rsid w:val="00F1132B"/>
    <w:rsid w:val="00F150A4"/>
    <w:rsid w:val="00F15924"/>
    <w:rsid w:val="00F174F4"/>
    <w:rsid w:val="00F260AC"/>
    <w:rsid w:val="00F326F8"/>
    <w:rsid w:val="00F36ED1"/>
    <w:rsid w:val="00F4194E"/>
    <w:rsid w:val="00F43E62"/>
    <w:rsid w:val="00F57B42"/>
    <w:rsid w:val="00F625EF"/>
    <w:rsid w:val="00F654A1"/>
    <w:rsid w:val="00F665F4"/>
    <w:rsid w:val="00F700EF"/>
    <w:rsid w:val="00F7496D"/>
    <w:rsid w:val="00F77AA8"/>
    <w:rsid w:val="00F9447A"/>
    <w:rsid w:val="00FA6448"/>
    <w:rsid w:val="00FA748C"/>
    <w:rsid w:val="00FA7872"/>
    <w:rsid w:val="00FB080F"/>
    <w:rsid w:val="00FB177F"/>
    <w:rsid w:val="00FB714F"/>
    <w:rsid w:val="00FC60C5"/>
    <w:rsid w:val="00FD2331"/>
    <w:rsid w:val="00FE2665"/>
    <w:rsid w:val="00FE396E"/>
    <w:rsid w:val="00FE79FC"/>
    <w:rsid w:val="00FF06AB"/>
    <w:rsid w:val="00FF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982"/>
    <w:pPr>
      <w:spacing w:after="0" w:line="240" w:lineRule="auto"/>
    </w:pPr>
    <w:rPr>
      <w:rFonts w:ascii="Calibri" w:hAnsi="Calibri"/>
    </w:rPr>
  </w:style>
  <w:style w:type="paragraph" w:styleId="Kop2">
    <w:name w:val="heading 2"/>
    <w:basedOn w:val="Standaard"/>
    <w:next w:val="Standaard"/>
    <w:link w:val="Kop2Char"/>
    <w:uiPriority w:val="9"/>
    <w:semiHidden/>
    <w:unhideWhenUsed/>
    <w:qFormat/>
    <w:rsid w:val="00DC12A4"/>
    <w:pPr>
      <w:keepNext/>
      <w:keepLines/>
      <w:spacing w:before="200"/>
      <w:jc w:val="both"/>
      <w:outlineLvl w:val="1"/>
    </w:pPr>
    <w:rPr>
      <w:rFonts w:asciiTheme="majorHAnsi" w:eastAsiaTheme="majorEastAsia" w:hAnsiTheme="majorHAnsi" w:cstheme="majorBidi"/>
      <w:b/>
      <w:bCs/>
      <w:color w:val="4F81BD" w:themeColor="accent1"/>
      <w:sz w:val="26"/>
      <w:szCs w:val="26"/>
      <w:lang w:eastAsia="nl-NL"/>
    </w:rPr>
  </w:style>
  <w:style w:type="paragraph" w:styleId="Kop4">
    <w:name w:val="heading 4"/>
    <w:basedOn w:val="Standaard"/>
    <w:next w:val="Standaard"/>
    <w:link w:val="Kop4Char"/>
    <w:qFormat/>
    <w:rsid w:val="00DC12A4"/>
    <w:pPr>
      <w:keepNext/>
      <w:jc w:val="both"/>
      <w:outlineLvl w:val="3"/>
    </w:pPr>
    <w:rPr>
      <w:rFonts w:ascii="QuadraatSansCon-BoldItalic" w:eastAsia="MS Mincho" w:hAnsi="QuadraatSansCon-BoldItalic" w:cs="Times New Roman"/>
      <w:iCs/>
      <w:color w:val="00000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7CF6"/>
    <w:pPr>
      <w:spacing w:after="0" w:line="240" w:lineRule="auto"/>
    </w:pPr>
  </w:style>
  <w:style w:type="paragraph" w:styleId="Lijstalinea">
    <w:name w:val="List Paragraph"/>
    <w:aliases w:val="Lijstpunt,Lijstalinea2"/>
    <w:basedOn w:val="Standaard"/>
    <w:uiPriority w:val="34"/>
    <w:qFormat/>
    <w:rsid w:val="00AD2119"/>
    <w:pPr>
      <w:numPr>
        <w:numId w:val="1"/>
      </w:numPr>
      <w:ind w:left="360"/>
      <w:contextualSpacing/>
      <w:jc w:val="both"/>
    </w:pPr>
    <w:rPr>
      <w:rFonts w:ascii="QuadraatSans-Regular" w:eastAsia="Times New Roman" w:hAnsi="QuadraatSans-Regular" w:cs="Times New Roman"/>
      <w:sz w:val="20"/>
      <w:szCs w:val="24"/>
      <w:lang w:eastAsia="nl-NL"/>
    </w:rPr>
  </w:style>
  <w:style w:type="table" w:styleId="Tabelraster">
    <w:name w:val="Table Grid"/>
    <w:basedOn w:val="Standaardtabel"/>
    <w:uiPriority w:val="59"/>
    <w:rsid w:val="0003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DC12A4"/>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rsid w:val="00DC12A4"/>
    <w:rPr>
      <w:rFonts w:ascii="QuadraatSansCon-BoldItalic" w:eastAsia="MS Mincho" w:hAnsi="QuadraatSansCon-BoldItalic" w:cs="Times New Roman"/>
      <w:iCs/>
      <w:color w:val="000000"/>
      <w:sz w:val="20"/>
      <w:szCs w:val="24"/>
      <w:lang w:eastAsia="nl-NL"/>
    </w:rPr>
  </w:style>
  <w:style w:type="paragraph" w:customStyle="1" w:styleId="Opgave">
    <w:name w:val="Opgave"/>
    <w:basedOn w:val="Standaard"/>
    <w:qFormat/>
    <w:rsid w:val="00DC12A4"/>
    <w:pPr>
      <w:tabs>
        <w:tab w:val="left" w:pos="284"/>
        <w:tab w:val="left" w:pos="567"/>
        <w:tab w:val="left" w:pos="851"/>
        <w:tab w:val="left" w:pos="1134"/>
        <w:tab w:val="left" w:pos="1418"/>
      </w:tabs>
      <w:overflowPunct w:val="0"/>
      <w:autoSpaceDE w:val="0"/>
      <w:autoSpaceDN w:val="0"/>
      <w:adjustRightInd w:val="0"/>
      <w:ind w:left="284"/>
      <w:contextualSpacing/>
      <w:jc w:val="both"/>
      <w:textAlignment w:val="baseline"/>
    </w:pPr>
    <w:rPr>
      <w:rFonts w:ascii="Quadraat-Regular" w:eastAsia="MS Mincho" w:hAnsi="Quadraat-Regular" w:cs="Times New Roman"/>
      <w:sz w:val="20"/>
      <w:szCs w:val="24"/>
      <w:lang w:eastAsia="nl-NL"/>
    </w:rPr>
  </w:style>
  <w:style w:type="paragraph" w:customStyle="1" w:styleId="OpgaveOpening">
    <w:name w:val="OpgaveOpening"/>
    <w:basedOn w:val="Opgave"/>
    <w:next w:val="Opgave"/>
    <w:qFormat/>
    <w:rsid w:val="00DC12A4"/>
    <w:pPr>
      <w:ind w:hanging="1418"/>
      <w:contextualSpacing w:val="0"/>
    </w:pPr>
  </w:style>
  <w:style w:type="paragraph" w:styleId="Bijschrift">
    <w:name w:val="caption"/>
    <w:basedOn w:val="Standaard"/>
    <w:next w:val="Standaard"/>
    <w:qFormat/>
    <w:rsid w:val="00DC12A4"/>
    <w:pPr>
      <w:tabs>
        <w:tab w:val="left" w:pos="624"/>
      </w:tabs>
      <w:ind w:left="624" w:hanging="624"/>
    </w:pPr>
    <w:rPr>
      <w:rFonts w:ascii="QuadraatSansCon-Bold" w:eastAsia="MS Mincho" w:hAnsi="QuadraatSansCon-Bold" w:cs="Times New Roman"/>
      <w:sz w:val="18"/>
      <w:szCs w:val="24"/>
      <w:lang w:eastAsia="nl-NL"/>
    </w:rPr>
  </w:style>
  <w:style w:type="character" w:customStyle="1" w:styleId="TabelKolomKop">
    <w:name w:val="TabelKolomKop"/>
    <w:basedOn w:val="Standaardalinea-lettertype"/>
    <w:uiPriority w:val="1"/>
    <w:qFormat/>
    <w:rsid w:val="00DC12A4"/>
    <w:rPr>
      <w:rFonts w:ascii="QuadraatSansCon-Bold" w:hAnsi="QuadraatSansCon-Bold"/>
      <w:color w:val="FFFFFF" w:themeColor="background1"/>
      <w:sz w:val="20"/>
    </w:rPr>
  </w:style>
  <w:style w:type="character" w:customStyle="1" w:styleId="TabelGegeven">
    <w:name w:val="TabelGegeven"/>
    <w:basedOn w:val="Standaardalinea-lettertype"/>
    <w:uiPriority w:val="1"/>
    <w:qFormat/>
    <w:rsid w:val="00DC12A4"/>
    <w:rPr>
      <w:rFonts w:ascii="QuadraatSans-Caps" w:hAnsi="QuadraatSans-Caps"/>
      <w:sz w:val="18"/>
      <w:szCs w:val="16"/>
    </w:rPr>
  </w:style>
  <w:style w:type="character" w:customStyle="1" w:styleId="TabelRijKop">
    <w:name w:val="TabelRijKop"/>
    <w:basedOn w:val="Standaardalinea-lettertype"/>
    <w:uiPriority w:val="1"/>
    <w:qFormat/>
    <w:rsid w:val="00DC12A4"/>
    <w:rPr>
      <w:rFonts w:ascii="QuadraatSansCon-Regular" w:hAnsi="QuadraatSansCon-Regular"/>
      <w:sz w:val="20"/>
    </w:rPr>
  </w:style>
  <w:style w:type="character" w:customStyle="1" w:styleId="TabelKolomKopOnder">
    <w:name w:val="TabelKolomKopOnder"/>
    <w:basedOn w:val="Standaardalinea-lettertype"/>
    <w:qFormat/>
    <w:rsid w:val="00DC12A4"/>
    <w:rPr>
      <w:rFonts w:ascii="QuadraatSansCon-Italic" w:hAnsi="QuadraatSansCon-Italic"/>
      <w:sz w:val="20"/>
    </w:rPr>
  </w:style>
  <w:style w:type="paragraph" w:styleId="Ballontekst">
    <w:name w:val="Balloon Text"/>
    <w:basedOn w:val="Standaard"/>
    <w:link w:val="BallontekstChar"/>
    <w:uiPriority w:val="99"/>
    <w:unhideWhenUsed/>
    <w:rsid w:val="00DC12A4"/>
    <w:rPr>
      <w:rFonts w:ascii="Tahoma" w:hAnsi="Tahoma" w:cs="Tahoma"/>
      <w:sz w:val="16"/>
      <w:szCs w:val="16"/>
    </w:rPr>
  </w:style>
  <w:style w:type="character" w:customStyle="1" w:styleId="BallontekstChar">
    <w:name w:val="Ballontekst Char"/>
    <w:basedOn w:val="Standaardalinea-lettertype"/>
    <w:link w:val="Ballontekst"/>
    <w:uiPriority w:val="99"/>
    <w:rsid w:val="00DC12A4"/>
    <w:rPr>
      <w:rFonts w:ascii="Tahoma" w:hAnsi="Tahoma" w:cs="Tahoma"/>
      <w:sz w:val="16"/>
      <w:szCs w:val="16"/>
    </w:rPr>
  </w:style>
  <w:style w:type="character" w:styleId="Verwijzingopmerking">
    <w:name w:val="annotation reference"/>
    <w:basedOn w:val="Standaardalinea-lettertype"/>
    <w:uiPriority w:val="99"/>
    <w:semiHidden/>
    <w:unhideWhenUsed/>
    <w:rsid w:val="007445B5"/>
    <w:rPr>
      <w:sz w:val="16"/>
      <w:szCs w:val="16"/>
    </w:rPr>
  </w:style>
  <w:style w:type="paragraph" w:styleId="Tekstopmerking">
    <w:name w:val="annotation text"/>
    <w:basedOn w:val="Standaard"/>
    <w:link w:val="TekstopmerkingChar"/>
    <w:uiPriority w:val="99"/>
    <w:unhideWhenUsed/>
    <w:rsid w:val="007445B5"/>
    <w:rPr>
      <w:sz w:val="20"/>
      <w:szCs w:val="20"/>
    </w:rPr>
  </w:style>
  <w:style w:type="character" w:customStyle="1" w:styleId="TekstopmerkingChar">
    <w:name w:val="Tekst opmerking Char"/>
    <w:basedOn w:val="Standaardalinea-lettertype"/>
    <w:link w:val="Tekstopmerking"/>
    <w:uiPriority w:val="99"/>
    <w:rsid w:val="007445B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445B5"/>
    <w:rPr>
      <w:b/>
      <w:bCs/>
    </w:rPr>
  </w:style>
  <w:style w:type="character" w:customStyle="1" w:styleId="OnderwerpvanopmerkingChar">
    <w:name w:val="Onderwerp van opmerking Char"/>
    <w:basedOn w:val="TekstopmerkingChar"/>
    <w:link w:val="Onderwerpvanopmerking"/>
    <w:uiPriority w:val="99"/>
    <w:semiHidden/>
    <w:rsid w:val="007445B5"/>
    <w:rPr>
      <w:rFonts w:ascii="Arial" w:hAnsi="Arial"/>
      <w:b/>
      <w:bCs/>
      <w:sz w:val="20"/>
      <w:szCs w:val="20"/>
    </w:rPr>
  </w:style>
  <w:style w:type="paragraph" w:styleId="Plattetekstinspringen">
    <w:name w:val="Body Text Indent"/>
    <w:basedOn w:val="Standaard"/>
    <w:link w:val="PlattetekstinspringenChar"/>
    <w:uiPriority w:val="99"/>
    <w:semiHidden/>
    <w:unhideWhenUsed/>
    <w:rsid w:val="007445B5"/>
    <w:pPr>
      <w:spacing w:after="120"/>
      <w:ind w:left="283"/>
    </w:pPr>
  </w:style>
  <w:style w:type="character" w:customStyle="1" w:styleId="PlattetekstinspringenChar">
    <w:name w:val="Platte tekst inspringen Char"/>
    <w:basedOn w:val="Standaardalinea-lettertype"/>
    <w:link w:val="Plattetekstinspringen"/>
    <w:uiPriority w:val="99"/>
    <w:semiHidden/>
    <w:rsid w:val="007445B5"/>
    <w:rPr>
      <w:rFonts w:ascii="Arial" w:hAnsi="Arial"/>
    </w:rPr>
  </w:style>
  <w:style w:type="character" w:customStyle="1" w:styleId="Opdrachtnummer">
    <w:name w:val="Opdrachtnummer"/>
    <w:uiPriority w:val="1"/>
    <w:qFormat/>
    <w:rsid w:val="007F27E6"/>
    <w:rPr>
      <w:rFonts w:ascii="Quadraat-SmallCaps" w:hAnsi="Quadraat-SmallCaps"/>
      <w:position w:val="0"/>
      <w:sz w:val="24"/>
      <w:bdr w:val="none" w:sz="0" w:space="0" w:color="auto"/>
      <w:shd w:val="clear" w:color="auto" w:fill="auto"/>
    </w:rPr>
  </w:style>
  <w:style w:type="paragraph" w:customStyle="1" w:styleId="Opgavemeerkeuze">
    <w:name w:val="Opgave (meerkeuze)"/>
    <w:basedOn w:val="Opgave"/>
    <w:qFormat/>
    <w:rsid w:val="006D26E2"/>
    <w:pPr>
      <w:suppressAutoHyphens/>
      <w:ind w:hanging="284"/>
    </w:pPr>
  </w:style>
  <w:style w:type="paragraph" w:customStyle="1" w:styleId="AntwoordZelftest">
    <w:name w:val="AntwoordZelftest"/>
    <w:basedOn w:val="Standaard"/>
    <w:qFormat/>
    <w:rsid w:val="00BB5388"/>
    <w:pPr>
      <w:tabs>
        <w:tab w:val="left" w:pos="0"/>
        <w:tab w:val="left" w:pos="454"/>
        <w:tab w:val="left" w:pos="680"/>
        <w:tab w:val="left" w:pos="851"/>
        <w:tab w:val="left" w:pos="1134"/>
        <w:tab w:val="left" w:pos="1418"/>
        <w:tab w:val="left" w:pos="1701"/>
        <w:tab w:val="left" w:pos="1985"/>
        <w:tab w:val="left" w:pos="2268"/>
      </w:tabs>
      <w:ind w:left="680" w:hanging="680"/>
      <w:jc w:val="both"/>
    </w:pPr>
    <w:rPr>
      <w:rFonts w:ascii="QuadraatSans-Regular" w:eastAsia="Times New Roman" w:hAnsi="QuadraatSans-Regular" w:cs="Times New Roman"/>
      <w:sz w:val="20"/>
      <w:szCs w:val="24"/>
      <w:lang w:eastAsia="nl-NL"/>
    </w:rPr>
  </w:style>
  <w:style w:type="character" w:styleId="Hyperlink">
    <w:name w:val="Hyperlink"/>
    <w:basedOn w:val="Standaardalinea-lettertype"/>
    <w:uiPriority w:val="99"/>
    <w:unhideWhenUsed/>
    <w:rsid w:val="00464E6C"/>
    <w:rPr>
      <w:color w:val="0000FF" w:themeColor="hyperlink"/>
      <w:u w:val="single"/>
    </w:rPr>
  </w:style>
  <w:style w:type="paragraph" w:styleId="Koptekst">
    <w:name w:val="header"/>
    <w:basedOn w:val="Standaard"/>
    <w:link w:val="KoptekstChar"/>
    <w:uiPriority w:val="99"/>
    <w:unhideWhenUsed/>
    <w:rsid w:val="00E277DF"/>
    <w:pPr>
      <w:tabs>
        <w:tab w:val="center" w:pos="4536"/>
        <w:tab w:val="right" w:pos="9072"/>
      </w:tabs>
    </w:pPr>
  </w:style>
  <w:style w:type="character" w:customStyle="1" w:styleId="KoptekstChar">
    <w:name w:val="Koptekst Char"/>
    <w:basedOn w:val="Standaardalinea-lettertype"/>
    <w:link w:val="Koptekst"/>
    <w:uiPriority w:val="99"/>
    <w:rsid w:val="00E277DF"/>
    <w:rPr>
      <w:rFonts w:ascii="Arial" w:hAnsi="Arial"/>
    </w:rPr>
  </w:style>
  <w:style w:type="paragraph" w:styleId="Voettekst">
    <w:name w:val="footer"/>
    <w:basedOn w:val="Standaard"/>
    <w:link w:val="VoettekstChar"/>
    <w:uiPriority w:val="99"/>
    <w:unhideWhenUsed/>
    <w:rsid w:val="00E277DF"/>
    <w:pPr>
      <w:tabs>
        <w:tab w:val="center" w:pos="4536"/>
        <w:tab w:val="right" w:pos="9072"/>
      </w:tabs>
    </w:pPr>
  </w:style>
  <w:style w:type="character" w:customStyle="1" w:styleId="VoettekstChar">
    <w:name w:val="Voettekst Char"/>
    <w:basedOn w:val="Standaardalinea-lettertype"/>
    <w:link w:val="Voettekst"/>
    <w:uiPriority w:val="99"/>
    <w:rsid w:val="00E277DF"/>
    <w:rPr>
      <w:rFonts w:ascii="Arial" w:hAnsi="Arial"/>
    </w:rPr>
  </w:style>
  <w:style w:type="paragraph" w:customStyle="1" w:styleId="Bron">
    <w:name w:val="Bron"/>
    <w:basedOn w:val="Standaard"/>
    <w:qFormat/>
    <w:rsid w:val="00260F2D"/>
    <w:pPr>
      <w:suppressAutoHyphens/>
      <w:jc w:val="both"/>
    </w:pPr>
    <w:rPr>
      <w:rFonts w:ascii="QuadraatSansCon-Regular" w:eastAsia="Times New Roman" w:hAnsi="QuadraatSansCon-Regular" w:cs="Times New Roman"/>
      <w:sz w:val="16"/>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2022-01-25T12:35:00Z</dcterms:created>
  <dcterms:modified xsi:type="dcterms:W3CDTF">2022-06-13T13:18:00Z</dcterms:modified>
</cp:coreProperties>
</file>