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E" w:rsidRPr="00080982" w:rsidRDefault="00BE023E" w:rsidP="00BE023E">
      <w:pPr>
        <w:pStyle w:val="Geenafstand"/>
        <w:rPr>
          <w:rFonts w:ascii="inherit" w:hAnsi="inherit"/>
          <w:b/>
          <w:lang w:val="en-GB"/>
        </w:rPr>
      </w:pPr>
      <w:r w:rsidRPr="00080982">
        <w:rPr>
          <w:b/>
          <w:lang w:val="en-GB"/>
        </w:rPr>
        <w:t xml:space="preserve">Assignment 7.1 </w:t>
      </w:r>
      <w:r>
        <w:rPr>
          <w:b/>
          <w:lang w:val="en-GB"/>
        </w:rPr>
        <w:t>–</w:t>
      </w:r>
      <w:r w:rsidRPr="00080982">
        <w:rPr>
          <w:b/>
          <w:lang w:val="en-GB"/>
        </w:rPr>
        <w:t xml:space="preserve"> </w:t>
      </w:r>
      <w:r>
        <w:rPr>
          <w:b/>
          <w:lang w:val="en-GB"/>
        </w:rPr>
        <w:t>More than purely</w:t>
      </w:r>
      <w:bookmarkStart w:id="0" w:name="_GoBack"/>
      <w:bookmarkEnd w:id="0"/>
      <w:r>
        <w:rPr>
          <w:b/>
          <w:lang w:val="en-GB"/>
        </w:rPr>
        <w:t xml:space="preserve"> owning goods</w:t>
      </w:r>
    </w:p>
    <w:p w:rsidR="00BE023E" w:rsidRPr="00080982" w:rsidRDefault="00BE023E" w:rsidP="00BE023E">
      <w:pPr>
        <w:rPr>
          <w:i/>
          <w:lang w:val="en-GB"/>
        </w:rPr>
      </w:pPr>
      <w:r>
        <w:rPr>
          <w:lang w:val="en-GB"/>
        </w:rPr>
        <w:t>It is not merely the possession of goods that contributes to how satisfied people feel with this</w:t>
      </w:r>
      <w:r w:rsidRPr="00080982">
        <w:rPr>
          <w:lang w:val="en-GB"/>
        </w:rPr>
        <w:t xml:space="preserve">. </w:t>
      </w:r>
      <w:r>
        <w:rPr>
          <w:lang w:val="en-GB"/>
        </w:rPr>
        <w:t>A tidy</w:t>
      </w:r>
      <w:r w:rsidRPr="00080982">
        <w:rPr>
          <w:lang w:val="en-GB"/>
        </w:rPr>
        <w:t xml:space="preserve"> </w:t>
      </w:r>
      <w:r>
        <w:rPr>
          <w:lang w:val="en-GB"/>
        </w:rPr>
        <w:t>house or a lower burden on the environment are matters to which consumers attach value as well</w:t>
      </w:r>
      <w:r w:rsidRPr="00080982">
        <w:rPr>
          <w:lang w:val="en-GB"/>
        </w:rPr>
        <w:t xml:space="preserve">. </w:t>
      </w:r>
      <w:r>
        <w:rPr>
          <w:lang w:val="en-GB"/>
        </w:rPr>
        <w:t>If anything, those matters are more in line with ‘declutt</w:t>
      </w:r>
      <w:r w:rsidRPr="00080982">
        <w:rPr>
          <w:lang w:val="en-GB"/>
        </w:rPr>
        <w:t>e</w:t>
      </w:r>
      <w:r>
        <w:rPr>
          <w:lang w:val="en-GB"/>
        </w:rPr>
        <w:t>ri</w:t>
      </w:r>
      <w:r w:rsidRPr="00080982">
        <w:rPr>
          <w:lang w:val="en-GB"/>
        </w:rPr>
        <w:t>n</w:t>
      </w:r>
      <w:r>
        <w:rPr>
          <w:lang w:val="en-GB"/>
        </w:rPr>
        <w:t>g</w:t>
      </w:r>
      <w:r w:rsidRPr="00080982">
        <w:rPr>
          <w:lang w:val="en-GB"/>
        </w:rPr>
        <w:t xml:space="preserve">’. </w:t>
      </w:r>
      <w:r>
        <w:rPr>
          <w:lang w:val="en-GB"/>
        </w:rPr>
        <w:t>Peace of mind and a feeling of tidiness are among the most important reasons</w:t>
      </w:r>
      <w:r w:rsidRPr="00080982">
        <w:rPr>
          <w:lang w:val="en-GB"/>
        </w:rPr>
        <w:t xml:space="preserve"> </w:t>
      </w:r>
      <w:r>
        <w:rPr>
          <w:lang w:val="en-GB"/>
        </w:rPr>
        <w:t>for pushing back the number of goods in the home</w:t>
      </w:r>
      <w:r w:rsidRPr="00080982">
        <w:rPr>
          <w:lang w:val="en-GB"/>
        </w:rPr>
        <w:t xml:space="preserve">, </w:t>
      </w:r>
      <w:r>
        <w:rPr>
          <w:lang w:val="en-GB"/>
        </w:rPr>
        <w:t>as an earlier survey has shown</w:t>
      </w:r>
      <w:r w:rsidRPr="00080982">
        <w:rPr>
          <w:lang w:val="en-GB"/>
        </w:rPr>
        <w:t xml:space="preserve">. </w:t>
      </w:r>
      <w:r>
        <w:rPr>
          <w:lang w:val="en-GB"/>
        </w:rPr>
        <w:t>These reasons are even mentioned far more often than</w:t>
      </w:r>
      <w:r w:rsidRPr="00080982">
        <w:rPr>
          <w:lang w:val="en-GB"/>
        </w:rPr>
        <w:t xml:space="preserve"> </w:t>
      </w:r>
      <w:r>
        <w:rPr>
          <w:lang w:val="en-GB"/>
        </w:rPr>
        <w:t>more practical ones</w:t>
      </w:r>
      <w:r w:rsidRPr="00080982">
        <w:rPr>
          <w:lang w:val="en-GB"/>
        </w:rPr>
        <w:t xml:space="preserve">, </w:t>
      </w:r>
      <w:r>
        <w:rPr>
          <w:lang w:val="en-GB"/>
        </w:rPr>
        <w:t>such as extra space or less cleaning up to do</w:t>
      </w:r>
      <w:r w:rsidRPr="00080982">
        <w:rPr>
          <w:lang w:val="en-GB"/>
        </w:rPr>
        <w:t xml:space="preserve">. </w:t>
      </w:r>
      <w:r>
        <w:rPr>
          <w:lang w:val="en-GB"/>
        </w:rPr>
        <w:t>Preferences like these can lead to consumers</w:t>
      </w:r>
      <w:r w:rsidRPr="00080982">
        <w:rPr>
          <w:lang w:val="en-GB"/>
        </w:rPr>
        <w:t xml:space="preserve"> </w:t>
      </w:r>
      <w:r>
        <w:rPr>
          <w:lang w:val="en-GB"/>
        </w:rPr>
        <w:t>preferring to get fewer rather than more items into their homes</w:t>
      </w:r>
      <w:r w:rsidRPr="00080982">
        <w:rPr>
          <w:lang w:val="en-GB"/>
        </w:rPr>
        <w:t xml:space="preserve">. </w:t>
      </w:r>
      <w:r>
        <w:rPr>
          <w:i/>
          <w:lang w:val="en-GB"/>
        </w:rPr>
        <w:t>From a survey conducted by the</w:t>
      </w:r>
      <w:r w:rsidRPr="00080982">
        <w:rPr>
          <w:i/>
          <w:lang w:val="en-GB"/>
        </w:rPr>
        <w:t xml:space="preserve"> </w:t>
      </w:r>
      <w:r>
        <w:rPr>
          <w:i/>
          <w:lang w:val="en-GB"/>
        </w:rPr>
        <w:t>ING Economic B</w:t>
      </w:r>
      <w:r w:rsidRPr="00080982">
        <w:rPr>
          <w:i/>
          <w:lang w:val="en-GB"/>
        </w:rPr>
        <w:t xml:space="preserve">ureau </w:t>
      </w:r>
      <w:r>
        <w:rPr>
          <w:i/>
          <w:lang w:val="en-GB"/>
        </w:rPr>
        <w:t>in</w:t>
      </w:r>
      <w:r w:rsidRPr="00080982">
        <w:rPr>
          <w:i/>
          <w:lang w:val="en-GB"/>
        </w:rPr>
        <w:t xml:space="preserve"> 2019.</w:t>
      </w:r>
    </w:p>
    <w:p w:rsidR="00BE023E" w:rsidRPr="00080982" w:rsidRDefault="00BE023E" w:rsidP="00BE023E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</w:r>
      <w:r>
        <w:rPr>
          <w:lang w:val="en-GB"/>
        </w:rPr>
        <w:t xml:space="preserve">Name two examples from the text of </w:t>
      </w:r>
      <w:r w:rsidRPr="00080982">
        <w:rPr>
          <w:lang w:val="en-GB"/>
        </w:rPr>
        <w:t>extern</w:t>
      </w:r>
      <w:r>
        <w:rPr>
          <w:lang w:val="en-GB"/>
        </w:rPr>
        <w:t>al</w:t>
      </w:r>
      <w:r w:rsidRPr="00080982">
        <w:rPr>
          <w:lang w:val="en-GB"/>
        </w:rPr>
        <w:t xml:space="preserve"> effect</w:t>
      </w:r>
      <w:r>
        <w:rPr>
          <w:lang w:val="en-GB"/>
        </w:rPr>
        <w:t>s</w:t>
      </w:r>
      <w:r w:rsidRPr="00080982">
        <w:rPr>
          <w:lang w:val="en-GB"/>
        </w:rPr>
        <w:t xml:space="preserve"> </w:t>
      </w:r>
      <w:r>
        <w:rPr>
          <w:lang w:val="en-GB"/>
        </w:rPr>
        <w:t>of buying goods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  <w:r>
        <w:rPr>
          <w:lang w:val="en-GB"/>
        </w:rPr>
        <w:t>When is an</w:t>
      </w:r>
      <w:r w:rsidRPr="00080982">
        <w:rPr>
          <w:lang w:val="en-GB"/>
        </w:rPr>
        <w:t xml:space="preserve"> extern</w:t>
      </w:r>
      <w:r>
        <w:rPr>
          <w:lang w:val="en-GB"/>
        </w:rPr>
        <w:t>al</w:t>
      </w:r>
      <w:r w:rsidRPr="00080982">
        <w:rPr>
          <w:lang w:val="en-GB"/>
        </w:rPr>
        <w:t xml:space="preserve"> effect positi</w:t>
      </w:r>
      <w:r>
        <w:rPr>
          <w:lang w:val="en-GB"/>
        </w:rPr>
        <w:t>ve and when is it</w:t>
      </w:r>
      <w:r w:rsidRPr="00080982">
        <w:rPr>
          <w:lang w:val="en-GB"/>
        </w:rPr>
        <w:t xml:space="preserve"> negati</w:t>
      </w:r>
      <w:r>
        <w:rPr>
          <w:lang w:val="en-GB"/>
        </w:rPr>
        <w:t>ve?</w:t>
      </w:r>
      <w:r w:rsidRPr="00080982">
        <w:rPr>
          <w:lang w:val="en-GB"/>
        </w:rPr>
        <w:t xml:space="preserve"> </w:t>
      </w:r>
      <w:r>
        <w:rPr>
          <w:lang w:val="en-GB"/>
        </w:rPr>
        <w:t>Explain the answer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>c.</w:t>
      </w:r>
      <w:r w:rsidRPr="00080982">
        <w:rPr>
          <w:lang w:val="en-GB"/>
        </w:rPr>
        <w:tab/>
      </w:r>
      <w:r>
        <w:rPr>
          <w:lang w:val="en-GB"/>
        </w:rPr>
        <w:t>Think of a positive</w:t>
      </w:r>
      <w:r w:rsidRPr="00080982">
        <w:rPr>
          <w:lang w:val="en-GB"/>
        </w:rPr>
        <w:t xml:space="preserve"> extern</w:t>
      </w:r>
      <w:r>
        <w:rPr>
          <w:lang w:val="en-GB"/>
        </w:rPr>
        <w:t>al</w:t>
      </w:r>
      <w:r w:rsidRPr="00080982">
        <w:rPr>
          <w:lang w:val="en-GB"/>
        </w:rPr>
        <w:t xml:space="preserve"> effect </w:t>
      </w:r>
      <w:r>
        <w:rPr>
          <w:lang w:val="en-GB"/>
        </w:rPr>
        <w:t>of buying goods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tabs>
          <w:tab w:val="left" w:pos="426"/>
        </w:tabs>
        <w:spacing w:after="0"/>
        <w:ind w:left="420" w:hanging="420"/>
        <w:rPr>
          <w:lang w:val="en-GB"/>
        </w:rPr>
      </w:pPr>
      <w:r w:rsidRPr="00080982">
        <w:rPr>
          <w:lang w:val="en-GB"/>
        </w:rPr>
        <w:t>d.</w:t>
      </w:r>
      <w:r w:rsidRPr="00080982">
        <w:rPr>
          <w:lang w:val="en-GB"/>
        </w:rPr>
        <w:tab/>
      </w:r>
      <w:r>
        <w:rPr>
          <w:lang w:val="en-GB"/>
        </w:rPr>
        <w:t>Do you think that decluttering can be regarded as a form</w:t>
      </w:r>
      <w:r w:rsidRPr="00080982">
        <w:rPr>
          <w:lang w:val="en-GB"/>
        </w:rPr>
        <w:t xml:space="preserve"> </w:t>
      </w:r>
      <w:r>
        <w:rPr>
          <w:lang w:val="en-GB"/>
        </w:rPr>
        <w:t>of socially responsible consumption</w:t>
      </w:r>
      <w:r w:rsidRPr="00080982">
        <w:rPr>
          <w:lang w:val="en-GB"/>
        </w:rPr>
        <w:t xml:space="preserve">? </w:t>
      </w:r>
      <w:r>
        <w:rPr>
          <w:lang w:val="en-GB"/>
        </w:rPr>
        <w:t>In your answer make use of the definitio</w:t>
      </w:r>
      <w:r w:rsidRPr="00080982">
        <w:rPr>
          <w:lang w:val="en-GB"/>
        </w:rPr>
        <w:t xml:space="preserve">n </w:t>
      </w:r>
      <w:r>
        <w:rPr>
          <w:lang w:val="en-GB"/>
        </w:rPr>
        <w:t>of socially responsible consumption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>e.</w:t>
      </w:r>
      <w:r w:rsidRPr="00080982">
        <w:rPr>
          <w:lang w:val="en-GB"/>
        </w:rPr>
        <w:tab/>
      </w:r>
      <w:r>
        <w:rPr>
          <w:lang w:val="en-GB"/>
        </w:rPr>
        <w:t>Name two other examples of socially responsible consumption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ind w:left="360"/>
        <w:rPr>
          <w:lang w:val="en-GB"/>
        </w:rPr>
      </w:pPr>
    </w:p>
    <w:p w:rsidR="00BE023E" w:rsidRPr="00080982" w:rsidRDefault="00BE023E" w:rsidP="00BE023E">
      <w:pPr>
        <w:pStyle w:val="Geenafstand"/>
        <w:rPr>
          <w:lang w:val="en-GB"/>
        </w:rPr>
      </w:pPr>
      <w:r w:rsidRPr="00080982">
        <w:rPr>
          <w:b/>
          <w:lang w:val="en-GB"/>
        </w:rPr>
        <w:t xml:space="preserve">Assignment 7.2 </w:t>
      </w:r>
      <w:r>
        <w:rPr>
          <w:b/>
          <w:lang w:val="en-GB"/>
        </w:rPr>
        <w:t>–</w:t>
      </w:r>
      <w:r w:rsidRPr="00080982">
        <w:rPr>
          <w:b/>
          <w:lang w:val="en-GB"/>
        </w:rPr>
        <w:t xml:space="preserve"> </w:t>
      </w:r>
      <w:r>
        <w:rPr>
          <w:b/>
          <w:lang w:val="en-GB"/>
        </w:rPr>
        <w:t>Hallmarks for the European ee</w:t>
      </w:r>
      <w:r w:rsidRPr="00080982">
        <w:rPr>
          <w:b/>
          <w:lang w:val="en-GB"/>
        </w:rPr>
        <w:t>l</w:t>
      </w:r>
    </w:p>
    <w:p w:rsidR="00BE023E" w:rsidRPr="00080982" w:rsidRDefault="00BE023E" w:rsidP="00BE023E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 European ee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l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is in jeopardy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 animal has the 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status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of critically endangered animal species in the IUCN red li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st.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There are various causes for this: overfishing, migration barri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r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s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such as dams, illegal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trade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diseases and pollution of the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water.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Fishery biologists of the ICES institu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have recommended a fisheries stop for many years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 their opinion, there is no sustainable eel fishing occurring at present because the situation is too serious for that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However, fishing eel is still taking place in Europe and the fish is still for sale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in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 Netherlands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 som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etime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s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even with a hallmark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  <w:r>
        <w:rPr>
          <w:rFonts w:asciiTheme="minorHAnsi" w:eastAsiaTheme="minorHAnsi" w:hAnsiTheme="minorHAnsi" w:cstheme="minorBidi"/>
          <w:i/>
          <w:sz w:val="22"/>
          <w:szCs w:val="22"/>
          <w:lang w:val="en-GB" w:eastAsia="en-US"/>
        </w:rPr>
        <w:t>(based on</w:t>
      </w:r>
      <w:r w:rsidRPr="00080982">
        <w:rPr>
          <w:rFonts w:asciiTheme="minorHAnsi" w:eastAsiaTheme="minorHAnsi" w:hAnsiTheme="minorHAnsi" w:cstheme="minorBidi"/>
          <w:i/>
          <w:sz w:val="22"/>
          <w:szCs w:val="22"/>
          <w:lang w:val="en-GB" w:eastAsia="en-US"/>
        </w:rPr>
        <w:t xml:space="preserve"> www.goedevis.nl)</w:t>
      </w:r>
    </w:p>
    <w:p w:rsidR="00BE023E" w:rsidRPr="00080982" w:rsidRDefault="00BE023E" w:rsidP="00BE023E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BE023E" w:rsidRPr="00080982" w:rsidRDefault="00BE023E" w:rsidP="00BE023E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proofErr w:type="spellStart"/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Loes</w:t>
      </w:r>
      <w:proofErr w:type="spellEnd"/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: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 hallmark does not mean anything to me and as long as I’m not certain that I buy fish that has been caught in a sustainable manner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prefer not to buy it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:rsidR="00BE023E" w:rsidRPr="00080982" w:rsidRDefault="00BE023E" w:rsidP="00BE023E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proofErr w:type="spellStart"/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Annechien</w:t>
      </w:r>
      <w:proofErr w:type="spellEnd"/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: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Surely a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product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does not have a hallmark for no reason at all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?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It tells me that it is still always better than products without a hallmark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:rsidR="00BE023E" w:rsidRDefault="00BE023E" w:rsidP="00BE023E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Julia: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don’t eat meat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so I am behaving in a sufficiently animal-friendly way already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That’s why I don’t really pay much attention when buying fish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:rsidR="00BE023E" w:rsidRPr="00080982" w:rsidRDefault="00BE023E" w:rsidP="00BE023E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BE023E" w:rsidRPr="00080982" w:rsidRDefault="00BE023E" w:rsidP="00BE023E">
      <w:pPr>
        <w:pStyle w:val="Normaalweb"/>
        <w:tabs>
          <w:tab w:val="left" w:pos="426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a.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Explain what sustainably caught fish means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:rsidR="00BE023E" w:rsidRDefault="00BE023E" w:rsidP="00BE023E">
      <w:pPr>
        <w:pStyle w:val="Normaalweb"/>
        <w:tabs>
          <w:tab w:val="left" w:pos="426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b.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Explain why a hallmark can increase the transparency for consumers.</w:t>
      </w:r>
    </w:p>
    <w:p w:rsidR="00BE023E" w:rsidRPr="00080982" w:rsidRDefault="00BE023E" w:rsidP="00BE023E">
      <w:pPr>
        <w:pStyle w:val="Normaalweb"/>
        <w:tabs>
          <w:tab w:val="left" w:pos="426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c.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>Who do you agree with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? </w:t>
      </w:r>
      <w:proofErr w:type="spellStart"/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Loes</w:t>
      </w:r>
      <w:proofErr w:type="spellEnd"/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or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Annechien</w:t>
      </w:r>
      <w:proofErr w:type="spellEnd"/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?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Explain your standpoint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:rsidR="00BE023E" w:rsidRPr="00080982" w:rsidRDefault="00BE023E" w:rsidP="00BE023E">
      <w:pPr>
        <w:pStyle w:val="Normaalweb"/>
        <w:tabs>
          <w:tab w:val="left" w:pos="426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d.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Explain that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Julia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is giving herself a moral licence</w:t>
      </w:r>
      <w:r w:rsidRPr="0008098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:rsidR="00BE023E" w:rsidRPr="00080982" w:rsidRDefault="00BE023E" w:rsidP="00BE023E">
      <w:pPr>
        <w:pStyle w:val="Norma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BE023E" w:rsidRPr="00080982" w:rsidRDefault="00BE023E" w:rsidP="00BE023E">
      <w:pPr>
        <w:rPr>
          <w:b/>
          <w:lang w:val="en-GB"/>
        </w:rPr>
      </w:pPr>
      <w:r w:rsidRPr="00080982">
        <w:rPr>
          <w:b/>
          <w:lang w:val="en-GB"/>
        </w:rPr>
        <w:br w:type="page"/>
      </w:r>
    </w:p>
    <w:p w:rsidR="00BE023E" w:rsidRPr="00080982" w:rsidRDefault="00BE023E" w:rsidP="00BE023E">
      <w:pPr>
        <w:pStyle w:val="Geenafstand"/>
        <w:rPr>
          <w:b/>
          <w:lang w:val="en-GB"/>
        </w:rPr>
      </w:pPr>
      <w:r>
        <w:rPr>
          <w:b/>
          <w:lang w:val="en-GB"/>
        </w:rPr>
        <w:t>Computations</w:t>
      </w:r>
    </w:p>
    <w:p w:rsidR="00BE023E" w:rsidRPr="00080982" w:rsidRDefault="00BE023E" w:rsidP="00BE023E">
      <w:pPr>
        <w:pStyle w:val="Geenafstand"/>
        <w:rPr>
          <w:b/>
          <w:lang w:val="en-GB"/>
        </w:rPr>
      </w:pPr>
    </w:p>
    <w:p w:rsidR="00BE023E" w:rsidRPr="00080982" w:rsidRDefault="00BE023E" w:rsidP="00BE023E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7.1</w:t>
      </w:r>
    </w:p>
    <w:p w:rsidR="00BE023E" w:rsidRPr="00080982" w:rsidRDefault="00BE023E" w:rsidP="00BE023E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  <w:t xml:space="preserve">I. </w:t>
      </w:r>
      <w:r>
        <w:rPr>
          <w:lang w:val="en-GB"/>
        </w:rPr>
        <w:t xml:space="preserve">a full home and </w:t>
      </w:r>
      <w:r w:rsidRPr="00080982">
        <w:rPr>
          <w:lang w:val="en-GB"/>
        </w:rPr>
        <w:t xml:space="preserve">II. </w:t>
      </w:r>
      <w:r>
        <w:rPr>
          <w:lang w:val="en-GB"/>
        </w:rPr>
        <w:t>burden on the environment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pStyle w:val="Geenafstand"/>
        <w:tabs>
          <w:tab w:val="left" w:pos="426"/>
        </w:tabs>
        <w:ind w:left="420" w:hanging="420"/>
        <w:rPr>
          <w:lang w:val="en-GB"/>
        </w:rPr>
      </w:pPr>
      <w:r>
        <w:rPr>
          <w:lang w:val="en-GB"/>
        </w:rPr>
        <w:t>b.</w:t>
      </w:r>
      <w:r>
        <w:rPr>
          <w:lang w:val="en-GB"/>
        </w:rPr>
        <w:tab/>
        <w:t>A</w:t>
      </w:r>
      <w:r w:rsidRPr="00080982">
        <w:rPr>
          <w:lang w:val="en-GB"/>
        </w:rPr>
        <w:t>n extern</w:t>
      </w:r>
      <w:r>
        <w:rPr>
          <w:lang w:val="en-GB"/>
        </w:rPr>
        <w:t>al</w:t>
      </w:r>
      <w:r w:rsidRPr="00080982">
        <w:rPr>
          <w:lang w:val="en-GB"/>
        </w:rPr>
        <w:t xml:space="preserve"> effect is positi</w:t>
      </w:r>
      <w:r>
        <w:rPr>
          <w:lang w:val="en-GB"/>
        </w:rPr>
        <w:t>ve</w:t>
      </w:r>
      <w:r w:rsidRPr="00080982">
        <w:rPr>
          <w:lang w:val="en-GB"/>
        </w:rPr>
        <w:t xml:space="preserve"> </w:t>
      </w:r>
      <w:r>
        <w:rPr>
          <w:lang w:val="en-GB"/>
        </w:rPr>
        <w:t>when the wellbeing of others increases thanks to it</w:t>
      </w:r>
      <w:r w:rsidRPr="00080982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080982">
        <w:rPr>
          <w:lang w:val="en-GB"/>
        </w:rPr>
        <w:t>negati</w:t>
      </w:r>
      <w:r>
        <w:rPr>
          <w:lang w:val="en-GB"/>
        </w:rPr>
        <w:t>ve</w:t>
      </w:r>
      <w:r w:rsidRPr="00080982">
        <w:rPr>
          <w:lang w:val="en-GB"/>
        </w:rPr>
        <w:t xml:space="preserve"> </w:t>
      </w:r>
      <w:r>
        <w:rPr>
          <w:lang w:val="en-GB"/>
        </w:rPr>
        <w:t>when the wellbeing of others decreases due to it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pStyle w:val="Geenafstand"/>
        <w:tabs>
          <w:tab w:val="left" w:pos="426"/>
        </w:tabs>
        <w:ind w:left="420" w:hanging="420"/>
        <w:rPr>
          <w:lang w:val="en-GB"/>
        </w:rPr>
      </w:pPr>
      <w:r w:rsidRPr="00080982">
        <w:rPr>
          <w:lang w:val="en-GB"/>
        </w:rPr>
        <w:t>c.</w:t>
      </w:r>
      <w:r w:rsidRPr="00080982">
        <w:rPr>
          <w:lang w:val="en-GB"/>
        </w:rPr>
        <w:tab/>
      </w:r>
      <w:r>
        <w:rPr>
          <w:lang w:val="en-GB"/>
        </w:rPr>
        <w:t>By buying goods, employment is created</w:t>
      </w:r>
      <w:r w:rsidRPr="00080982">
        <w:rPr>
          <w:lang w:val="en-GB"/>
        </w:rPr>
        <w:t xml:space="preserve">. </w:t>
      </w:r>
      <w:r>
        <w:rPr>
          <w:lang w:val="en-GB"/>
        </w:rPr>
        <w:t>People can find jobs and earn incomes when others buy goods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pStyle w:val="Geenafstand"/>
        <w:tabs>
          <w:tab w:val="left" w:pos="426"/>
        </w:tabs>
        <w:ind w:left="420" w:hanging="420"/>
        <w:rPr>
          <w:lang w:val="en-GB"/>
        </w:rPr>
      </w:pPr>
      <w:r w:rsidRPr="00080982">
        <w:rPr>
          <w:lang w:val="en-GB"/>
        </w:rPr>
        <w:t>d.</w:t>
      </w:r>
      <w:r w:rsidRPr="00080982">
        <w:rPr>
          <w:lang w:val="en-GB"/>
        </w:rPr>
        <w:tab/>
      </w:r>
      <w:r>
        <w:rPr>
          <w:lang w:val="en-GB"/>
        </w:rPr>
        <w:t>When people declutter so as consciously to reduce the pressure on the environment</w:t>
      </w:r>
      <w:r w:rsidRPr="00080982">
        <w:rPr>
          <w:lang w:val="en-GB"/>
        </w:rPr>
        <w:t xml:space="preserve"> </w:t>
      </w:r>
      <w:r>
        <w:rPr>
          <w:lang w:val="en-GB"/>
        </w:rPr>
        <w:t>then this can be regarded as a form of socially responsible consumption</w:t>
      </w:r>
      <w:r w:rsidRPr="00080982">
        <w:rPr>
          <w:lang w:val="en-GB"/>
        </w:rPr>
        <w:t xml:space="preserve">. </w:t>
      </w:r>
      <w:r>
        <w:rPr>
          <w:lang w:val="en-GB"/>
        </w:rPr>
        <w:t>If people declutter to tidy up their homes, then they do so for themselves first of all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pStyle w:val="Geenafstand"/>
        <w:tabs>
          <w:tab w:val="left" w:pos="426"/>
        </w:tabs>
        <w:ind w:left="420" w:hanging="420"/>
        <w:rPr>
          <w:lang w:val="en-GB"/>
        </w:rPr>
      </w:pPr>
      <w:r w:rsidRPr="00080982">
        <w:rPr>
          <w:lang w:val="en-GB"/>
        </w:rPr>
        <w:t>e.</w:t>
      </w:r>
      <w:r w:rsidRPr="00080982">
        <w:rPr>
          <w:lang w:val="en-GB"/>
        </w:rPr>
        <w:tab/>
      </w:r>
      <w:r>
        <w:rPr>
          <w:lang w:val="en-GB"/>
        </w:rPr>
        <w:t>Two good examples are</w:t>
      </w:r>
      <w:r w:rsidRPr="00080982">
        <w:rPr>
          <w:lang w:val="en-GB"/>
        </w:rPr>
        <w:t>:</w:t>
      </w:r>
      <w:r>
        <w:rPr>
          <w:lang w:val="en-GB"/>
        </w:rPr>
        <w:t xml:space="preserve"> turning the heating down and using a bike more often for transport across short distances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pStyle w:val="Geenafstand"/>
        <w:rPr>
          <w:lang w:val="en-GB"/>
        </w:rPr>
      </w:pPr>
    </w:p>
    <w:p w:rsidR="00BE023E" w:rsidRPr="00080982" w:rsidRDefault="00BE023E" w:rsidP="00BE023E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7.2</w:t>
      </w:r>
    </w:p>
    <w:p w:rsidR="00BE023E" w:rsidRPr="00080982" w:rsidRDefault="00BE023E" w:rsidP="00BE023E">
      <w:pPr>
        <w:pStyle w:val="Geenafstand"/>
        <w:numPr>
          <w:ilvl w:val="0"/>
          <w:numId w:val="13"/>
        </w:numPr>
        <w:ind w:left="426" w:hanging="426"/>
        <w:rPr>
          <w:lang w:val="en-GB"/>
        </w:rPr>
      </w:pPr>
      <w:r>
        <w:rPr>
          <w:lang w:val="en-GB"/>
        </w:rPr>
        <w:t>Sustainably caught means that</w:t>
      </w:r>
      <w:r w:rsidRPr="00080982">
        <w:rPr>
          <w:lang w:val="en-GB"/>
        </w:rPr>
        <w:t xml:space="preserve"> </w:t>
      </w:r>
      <w:r>
        <w:rPr>
          <w:lang w:val="en-GB"/>
        </w:rPr>
        <w:t>the fish stocks are not affected</w:t>
      </w:r>
      <w:r w:rsidRPr="00080982">
        <w:rPr>
          <w:lang w:val="en-GB"/>
        </w:rPr>
        <w:t xml:space="preserve"> </w:t>
      </w:r>
      <w:r>
        <w:rPr>
          <w:lang w:val="en-GB"/>
        </w:rPr>
        <w:t>and that future generation</w:t>
      </w:r>
      <w:r w:rsidRPr="00080982">
        <w:rPr>
          <w:lang w:val="en-GB"/>
        </w:rPr>
        <w:t xml:space="preserve">s </w:t>
      </w:r>
      <w:r>
        <w:rPr>
          <w:lang w:val="en-GB"/>
        </w:rPr>
        <w:t>can also still catch fish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pStyle w:val="Geenafstand"/>
        <w:numPr>
          <w:ilvl w:val="0"/>
          <w:numId w:val="13"/>
        </w:numPr>
        <w:ind w:left="426" w:hanging="426"/>
        <w:rPr>
          <w:lang w:val="en-GB"/>
        </w:rPr>
      </w:pPr>
      <w:r>
        <w:rPr>
          <w:lang w:val="en-GB"/>
        </w:rPr>
        <w:t>A hallmark ensures that you do not need to</w:t>
      </w:r>
      <w:r w:rsidRPr="00080982">
        <w:rPr>
          <w:lang w:val="en-GB"/>
        </w:rPr>
        <w:t xml:space="preserve"> </w:t>
      </w:r>
      <w:r>
        <w:rPr>
          <w:lang w:val="en-GB"/>
        </w:rPr>
        <w:t>investigate a number of things yourself when you want to make a sound,</w:t>
      </w:r>
      <w:r w:rsidRPr="00080982">
        <w:rPr>
          <w:lang w:val="en-GB"/>
        </w:rPr>
        <w:t xml:space="preserve"> </w:t>
      </w:r>
      <w:r>
        <w:rPr>
          <w:lang w:val="en-GB"/>
        </w:rPr>
        <w:t>socially responsible choice</w:t>
      </w:r>
      <w:r w:rsidRPr="00080982">
        <w:rPr>
          <w:lang w:val="en-GB"/>
        </w:rPr>
        <w:t xml:space="preserve">. </w:t>
      </w:r>
      <w:r>
        <w:rPr>
          <w:lang w:val="en-GB"/>
        </w:rPr>
        <w:t>You do need to make sure then that you know what the hallmark stands for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pStyle w:val="Geenafstand"/>
        <w:numPr>
          <w:ilvl w:val="0"/>
          <w:numId w:val="13"/>
        </w:numPr>
        <w:ind w:left="426" w:hanging="426"/>
        <w:rPr>
          <w:lang w:val="en-GB"/>
        </w:rPr>
      </w:pPr>
      <w:r>
        <w:rPr>
          <w:lang w:val="en-GB"/>
        </w:rPr>
        <w:t>Your own opinion</w:t>
      </w:r>
      <w:r w:rsidRPr="00080982">
        <w:rPr>
          <w:lang w:val="en-GB"/>
        </w:rPr>
        <w:t xml:space="preserve">. In </w:t>
      </w:r>
      <w:r>
        <w:rPr>
          <w:lang w:val="en-GB"/>
        </w:rPr>
        <w:t>the answer it should become clear how important you find it to know precisely yours</w:t>
      </w:r>
      <w:r w:rsidRPr="00080982">
        <w:rPr>
          <w:lang w:val="en-GB"/>
        </w:rPr>
        <w:t>elf w</w:t>
      </w:r>
      <w:r>
        <w:rPr>
          <w:lang w:val="en-GB"/>
        </w:rPr>
        <w:t>h</w:t>
      </w:r>
      <w:r w:rsidRPr="00080982">
        <w:rPr>
          <w:lang w:val="en-GB"/>
        </w:rPr>
        <w:t xml:space="preserve">at </w:t>
      </w:r>
      <w:r>
        <w:rPr>
          <w:lang w:val="en-GB"/>
        </w:rPr>
        <w:t>you buy or that you trust that the</w:t>
      </w:r>
      <w:r w:rsidRPr="00080982">
        <w:rPr>
          <w:lang w:val="en-GB"/>
        </w:rPr>
        <w:t xml:space="preserve"> </w:t>
      </w:r>
      <w:r>
        <w:rPr>
          <w:lang w:val="en-GB"/>
        </w:rPr>
        <w:t>organisation which issues the hallmark has already researched a number of things carefully for you</w:t>
      </w:r>
      <w:r w:rsidRPr="00080982">
        <w:rPr>
          <w:lang w:val="en-GB"/>
        </w:rPr>
        <w:t>.</w:t>
      </w:r>
    </w:p>
    <w:p w:rsidR="00BE023E" w:rsidRPr="00080982" w:rsidRDefault="00BE023E" w:rsidP="00BE023E">
      <w:pPr>
        <w:pStyle w:val="Geenafstand"/>
        <w:numPr>
          <w:ilvl w:val="0"/>
          <w:numId w:val="13"/>
        </w:numPr>
        <w:ind w:left="426" w:hanging="426"/>
        <w:rPr>
          <w:lang w:val="en-GB"/>
        </w:rPr>
      </w:pPr>
      <w:r w:rsidRPr="00080982">
        <w:rPr>
          <w:lang w:val="en-GB"/>
        </w:rPr>
        <w:t xml:space="preserve">Julia </w:t>
      </w:r>
      <w:r>
        <w:rPr>
          <w:lang w:val="en-GB"/>
        </w:rPr>
        <w:t xml:space="preserve">is </w:t>
      </w:r>
      <w:r w:rsidRPr="00080982">
        <w:rPr>
          <w:lang w:val="en-GB"/>
        </w:rPr>
        <w:t>c</w:t>
      </w:r>
      <w:r>
        <w:rPr>
          <w:lang w:val="en-GB"/>
        </w:rPr>
        <w:t>ompensating her animal-friendly meat consumption</w:t>
      </w:r>
      <w:r w:rsidRPr="00080982">
        <w:rPr>
          <w:lang w:val="en-GB"/>
        </w:rPr>
        <w:t xml:space="preserve"> </w:t>
      </w:r>
      <w:r>
        <w:rPr>
          <w:lang w:val="en-GB"/>
        </w:rPr>
        <w:t>with less animal-friendly fish consumption</w:t>
      </w:r>
      <w:r w:rsidRPr="00080982">
        <w:rPr>
          <w:lang w:val="en-GB"/>
        </w:rPr>
        <w:t>.</w:t>
      </w:r>
    </w:p>
    <w:p w:rsidR="00EC4AAA" w:rsidRPr="00BE023E" w:rsidRDefault="00EC4AAA" w:rsidP="00BE023E"/>
    <w:sectPr w:rsidR="00EC4AAA" w:rsidRPr="00BE02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B4" w:rsidRDefault="000B79B4" w:rsidP="000B79B4">
      <w:pPr>
        <w:spacing w:after="0" w:line="240" w:lineRule="auto"/>
      </w:pPr>
      <w:r>
        <w:separator/>
      </w:r>
    </w:p>
  </w:endnote>
  <w:end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B4" w:rsidRDefault="000B79B4" w:rsidP="000B79B4">
      <w:pPr>
        <w:spacing w:after="0" w:line="240" w:lineRule="auto"/>
      </w:pPr>
      <w:r>
        <w:separator/>
      </w:r>
    </w:p>
  </w:footnote>
  <w:foot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B4" w:rsidRDefault="000B79B4" w:rsidP="000B79B4">
    <w:pPr>
      <w:pStyle w:val="Koptekst"/>
      <w:jc w:val="right"/>
    </w:pPr>
    <w:r>
      <w:rPr>
        <w:noProof/>
        <w:sz w:val="20"/>
        <w:szCs w:val="20"/>
        <w:lang w:eastAsia="nl-NL"/>
      </w:rPr>
      <w:drawing>
        <wp:inline distT="0" distB="0" distL="0" distR="0" wp14:anchorId="5D0841CC" wp14:editId="20D1091A">
          <wp:extent cx="342900" cy="3429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Buying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and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Working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chapter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r w:rsidR="00BE023E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extra </w:t>
    </w:r>
    <w:proofErr w:type="spellStart"/>
    <w:r w:rsidR="00A75084">
      <w:rPr>
        <w:rFonts w:ascii="Arial" w:hAnsi="Arial" w:cs="Arial"/>
        <w:sz w:val="16"/>
        <w:szCs w:val="16"/>
      </w:rPr>
      <w:t>exercises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r w:rsidR="008A7AEF">
      <w:rPr>
        <w:rFonts w:ascii="Arial" w:hAnsi="Arial" w:cs="Arial"/>
        <w:sz w:val="16"/>
        <w:szCs w:val="16"/>
      </w:rPr>
      <w:t>(</w:t>
    </w:r>
    <w:r w:rsidR="00A75084">
      <w:rPr>
        <w:rFonts w:ascii="Arial" w:hAnsi="Arial" w:cs="Arial"/>
        <w:sz w:val="16"/>
        <w:szCs w:val="16"/>
      </w:rPr>
      <w:t>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BE023E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BCC"/>
    <w:multiLevelType w:val="hybridMultilevel"/>
    <w:tmpl w:val="BE486214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33D"/>
    <w:multiLevelType w:val="hybridMultilevel"/>
    <w:tmpl w:val="E0E8E07A"/>
    <w:lvl w:ilvl="0" w:tplc="DBB8C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0D29"/>
    <w:multiLevelType w:val="hybridMultilevel"/>
    <w:tmpl w:val="2F4A9DE6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678"/>
    <w:multiLevelType w:val="hybridMultilevel"/>
    <w:tmpl w:val="F264B066"/>
    <w:lvl w:ilvl="0" w:tplc="04130019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1C1DAD"/>
    <w:multiLevelType w:val="hybridMultilevel"/>
    <w:tmpl w:val="5A9A34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3294"/>
    <w:multiLevelType w:val="hybridMultilevel"/>
    <w:tmpl w:val="9D8206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14D7"/>
    <w:multiLevelType w:val="hybridMultilevel"/>
    <w:tmpl w:val="75F01B0C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4E59"/>
    <w:multiLevelType w:val="hybridMultilevel"/>
    <w:tmpl w:val="00BCA532"/>
    <w:lvl w:ilvl="0" w:tplc="F64C505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175D"/>
    <w:multiLevelType w:val="hybridMultilevel"/>
    <w:tmpl w:val="A26E0176"/>
    <w:lvl w:ilvl="0" w:tplc="A2FC4B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67D0"/>
    <w:multiLevelType w:val="hybridMultilevel"/>
    <w:tmpl w:val="C6508C82"/>
    <w:lvl w:ilvl="0" w:tplc="5628B7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30124"/>
    <w:multiLevelType w:val="hybridMultilevel"/>
    <w:tmpl w:val="CF801AD2"/>
    <w:lvl w:ilvl="0" w:tplc="0B4EFDD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09CC"/>
    <w:multiLevelType w:val="hybridMultilevel"/>
    <w:tmpl w:val="FDFAFF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B71E4"/>
    <w:multiLevelType w:val="hybridMultilevel"/>
    <w:tmpl w:val="F5BA96A2"/>
    <w:lvl w:ilvl="0" w:tplc="DBB8C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5646"/>
    <w:multiLevelType w:val="hybridMultilevel"/>
    <w:tmpl w:val="AAD6646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E1C"/>
    <w:multiLevelType w:val="hybridMultilevel"/>
    <w:tmpl w:val="4C8AAE7C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05B3B"/>
    <w:multiLevelType w:val="hybridMultilevel"/>
    <w:tmpl w:val="4AB2DDEE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C636A"/>
    <w:multiLevelType w:val="hybridMultilevel"/>
    <w:tmpl w:val="668A345C"/>
    <w:lvl w:ilvl="0" w:tplc="8CF039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C"/>
    <w:rsid w:val="000B79B4"/>
    <w:rsid w:val="000C1FA4"/>
    <w:rsid w:val="00133048"/>
    <w:rsid w:val="002206C0"/>
    <w:rsid w:val="00250FB5"/>
    <w:rsid w:val="00311C59"/>
    <w:rsid w:val="003853E3"/>
    <w:rsid w:val="003C3C92"/>
    <w:rsid w:val="004B0F3D"/>
    <w:rsid w:val="004C65B4"/>
    <w:rsid w:val="0051548A"/>
    <w:rsid w:val="005C1D9C"/>
    <w:rsid w:val="00792B68"/>
    <w:rsid w:val="007B2BC7"/>
    <w:rsid w:val="008A7AEF"/>
    <w:rsid w:val="008F66FC"/>
    <w:rsid w:val="0094093C"/>
    <w:rsid w:val="00A45F2B"/>
    <w:rsid w:val="00A75084"/>
    <w:rsid w:val="00B572D0"/>
    <w:rsid w:val="00B95AB6"/>
    <w:rsid w:val="00BC7A08"/>
    <w:rsid w:val="00BE023E"/>
    <w:rsid w:val="00E61B80"/>
    <w:rsid w:val="00EA58F3"/>
    <w:rsid w:val="00EA6B0A"/>
    <w:rsid w:val="00EB6DD5"/>
    <w:rsid w:val="00EC4AAA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F89D-917D-47F0-B226-0E228BB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1D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1D9C"/>
    <w:pPr>
      <w:ind w:left="720"/>
      <w:contextualSpacing/>
    </w:pPr>
  </w:style>
  <w:style w:type="table" w:styleId="Tabelraster">
    <w:name w:val="Table Grid"/>
    <w:basedOn w:val="Standaardtabel"/>
    <w:uiPriority w:val="59"/>
    <w:rsid w:val="005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C1D9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D9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51548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9B4"/>
  </w:style>
  <w:style w:type="paragraph" w:styleId="Voettekst">
    <w:name w:val="footer"/>
    <w:basedOn w:val="Standaard"/>
    <w:link w:val="Voet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9B4"/>
  </w:style>
  <w:style w:type="character" w:customStyle="1" w:styleId="GeenafstandChar">
    <w:name w:val="Geen afstand Char"/>
    <w:basedOn w:val="Standaardalinea-lettertype"/>
    <w:link w:val="Geenafstand"/>
    <w:rsid w:val="00792B68"/>
  </w:style>
  <w:style w:type="character" w:styleId="Zwaar">
    <w:name w:val="Strong"/>
    <w:basedOn w:val="Standaardalinea-lettertype"/>
    <w:uiPriority w:val="22"/>
    <w:qFormat/>
    <w:rsid w:val="00EA6B0A"/>
    <w:rPr>
      <w:b/>
      <w:bCs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6B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6B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6B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6B0A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E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pgave">
    <w:name w:val="Opgave"/>
    <w:basedOn w:val="Standaard"/>
    <w:rsid w:val="00EA6B0A"/>
    <w:pPr>
      <w:tabs>
        <w:tab w:val="left" w:pos="0"/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993"/>
      <w:textAlignment w:val="baseline"/>
    </w:pPr>
    <w:rPr>
      <w:rFonts w:ascii="Times New Roman" w:eastAsia="Times New Roman" w:hAnsi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LWEO</cp:lastModifiedBy>
  <cp:revision>3</cp:revision>
  <dcterms:created xsi:type="dcterms:W3CDTF">2019-05-10T08:51:00Z</dcterms:created>
  <dcterms:modified xsi:type="dcterms:W3CDTF">2019-05-10T08:52:00Z</dcterms:modified>
</cp:coreProperties>
</file>