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4A5" w:rsidRDefault="00E024A5" w:rsidP="0012632C">
      <w:pPr>
        <w:tabs>
          <w:tab w:val="left" w:pos="426"/>
        </w:tabs>
        <w:ind w:left="426" w:hanging="426"/>
        <w:rPr>
          <w:rFonts w:ascii="Times New Roman" w:hAnsi="Times New Roman" w:cs="Times New Roman"/>
          <w:b/>
          <w:sz w:val="24"/>
          <w:szCs w:val="24"/>
        </w:rPr>
      </w:pPr>
    </w:p>
    <w:p w:rsidR="0012632C" w:rsidRPr="00DE0EAD" w:rsidRDefault="0012632C" w:rsidP="0012632C">
      <w:pPr>
        <w:tabs>
          <w:tab w:val="left" w:pos="426"/>
        </w:tabs>
        <w:ind w:left="426" w:hanging="426"/>
        <w:rPr>
          <w:rFonts w:ascii="Times New Roman" w:hAnsi="Times New Roman" w:cs="Times New Roman"/>
          <w:b/>
          <w:sz w:val="24"/>
          <w:szCs w:val="24"/>
        </w:rPr>
      </w:pPr>
      <w:r w:rsidRPr="00DE0EAD">
        <w:rPr>
          <w:rFonts w:ascii="Times New Roman" w:hAnsi="Times New Roman" w:cs="Times New Roman"/>
          <w:b/>
          <w:sz w:val="24"/>
          <w:szCs w:val="24"/>
        </w:rPr>
        <w:t>Opdracht 2.1 De grote recessie</w:t>
      </w:r>
    </w:p>
    <w:p w:rsidR="0012632C" w:rsidRPr="00DE0EAD" w:rsidRDefault="0012632C" w:rsidP="0012632C">
      <w:pPr>
        <w:tabs>
          <w:tab w:val="left" w:pos="-3119"/>
        </w:tabs>
        <w:rPr>
          <w:rFonts w:ascii="Times New Roman" w:hAnsi="Times New Roman" w:cs="Times New Roman"/>
          <w:sz w:val="24"/>
          <w:szCs w:val="24"/>
        </w:rPr>
      </w:pPr>
      <w:r w:rsidRPr="00DE0EAD">
        <w:rPr>
          <w:rFonts w:ascii="Times New Roman" w:hAnsi="Times New Roman" w:cs="Times New Roman"/>
          <w:sz w:val="24"/>
          <w:szCs w:val="24"/>
        </w:rPr>
        <w:t xml:space="preserve">In maart 2009 voorspelt een economisch onderzoeksbureau dat in 2009 de productie in Nederland 3,5% lager zal uitkomen dan in 2008. De recessie is een feit. Als belangrijkste oorzaak van de recessie ziet het onderzoeksbureau de inzakkende wereldconjunctuur, die onder andere zijn weerslag heeft op de particuliere consumptie in Nederland. </w:t>
      </w:r>
    </w:p>
    <w:p w:rsidR="0012632C" w:rsidRPr="00DE0EAD" w:rsidRDefault="0012632C" w:rsidP="0012632C">
      <w:pPr>
        <w:tabs>
          <w:tab w:val="left" w:pos="-3119"/>
        </w:tabs>
        <w:rPr>
          <w:rFonts w:ascii="Times New Roman" w:hAnsi="Times New Roman" w:cs="Times New Roman"/>
          <w:sz w:val="24"/>
          <w:szCs w:val="24"/>
        </w:rPr>
      </w:pPr>
    </w:p>
    <w:p w:rsidR="0012632C" w:rsidRPr="00DE0EAD" w:rsidRDefault="0012632C" w:rsidP="0012632C">
      <w:pPr>
        <w:tabs>
          <w:tab w:val="left" w:pos="-3119"/>
        </w:tabs>
        <w:rPr>
          <w:rFonts w:ascii="Times New Roman" w:hAnsi="Times New Roman" w:cs="Times New Roman"/>
          <w:sz w:val="24"/>
          <w:szCs w:val="24"/>
        </w:rPr>
      </w:pPr>
      <w:r w:rsidRPr="00DE0EAD">
        <w:rPr>
          <w:rFonts w:ascii="Times New Roman" w:hAnsi="Times New Roman" w:cs="Times New Roman"/>
          <w:sz w:val="24"/>
          <w:szCs w:val="24"/>
        </w:rPr>
        <w:t xml:space="preserve">In de onderstaande tabel staan enkele macro-economische cijfers over 2008 en de door het onderzoeksbureau voorspelde cijfers voor 2009. </w:t>
      </w:r>
    </w:p>
    <w:p w:rsidR="0012632C" w:rsidRPr="00DE0EAD" w:rsidRDefault="0012632C" w:rsidP="0012632C">
      <w:pPr>
        <w:tabs>
          <w:tab w:val="left" w:pos="426"/>
        </w:tabs>
        <w:ind w:left="426" w:hanging="426"/>
        <w:rPr>
          <w:rFonts w:ascii="Times New Roman" w:hAnsi="Times New Roman" w:cs="Times New Roman"/>
          <w:sz w:val="24"/>
          <w:szCs w:val="24"/>
        </w:rPr>
      </w:pPr>
    </w:p>
    <w:tbl>
      <w:tblPr>
        <w:tblStyle w:val="Tabelraster"/>
        <w:tblW w:w="0" w:type="auto"/>
        <w:tblInd w:w="534" w:type="dxa"/>
        <w:tblLayout w:type="fixed"/>
        <w:tblLook w:val="04A0" w:firstRow="1" w:lastRow="0" w:firstColumn="1" w:lastColumn="0" w:noHBand="0" w:noVBand="1"/>
      </w:tblPr>
      <w:tblGrid>
        <w:gridCol w:w="4677"/>
        <w:gridCol w:w="1418"/>
        <w:gridCol w:w="1417"/>
      </w:tblGrid>
      <w:tr w:rsidR="0012632C" w:rsidRPr="00DE0EAD" w:rsidTr="007D5512">
        <w:tc>
          <w:tcPr>
            <w:tcW w:w="4677" w:type="dxa"/>
          </w:tcPr>
          <w:p w:rsidR="0012632C" w:rsidRPr="00DE0EAD" w:rsidRDefault="0012632C" w:rsidP="007D5512">
            <w:pPr>
              <w:jc w:val="both"/>
              <w:rPr>
                <w:rFonts w:ascii="Times New Roman" w:eastAsia="MS Mincho" w:hAnsi="Times New Roman" w:cs="Times New Roman"/>
                <w:sz w:val="24"/>
                <w:szCs w:val="24"/>
                <w:lang w:eastAsia="nl-NL"/>
              </w:rPr>
            </w:pPr>
          </w:p>
        </w:tc>
        <w:tc>
          <w:tcPr>
            <w:tcW w:w="1418" w:type="dxa"/>
          </w:tcPr>
          <w:p w:rsidR="0012632C" w:rsidRPr="00DE0EAD" w:rsidRDefault="0012632C" w:rsidP="007D5512">
            <w:pPr>
              <w:jc w:val="center"/>
              <w:rPr>
                <w:rFonts w:ascii="Times New Roman" w:eastAsia="MS Mincho" w:hAnsi="Times New Roman" w:cs="Times New Roman"/>
                <w:b/>
                <w:sz w:val="24"/>
                <w:szCs w:val="24"/>
                <w:lang w:eastAsia="nl-NL"/>
              </w:rPr>
            </w:pPr>
            <w:r w:rsidRPr="00DE0EAD">
              <w:rPr>
                <w:rFonts w:ascii="Times New Roman" w:eastAsia="MS Mincho" w:hAnsi="Times New Roman" w:cs="Times New Roman"/>
                <w:b/>
                <w:sz w:val="24"/>
                <w:szCs w:val="24"/>
                <w:lang w:eastAsia="nl-NL"/>
              </w:rPr>
              <w:t>2008</w:t>
            </w:r>
          </w:p>
        </w:tc>
        <w:tc>
          <w:tcPr>
            <w:tcW w:w="1417" w:type="dxa"/>
          </w:tcPr>
          <w:p w:rsidR="0012632C" w:rsidRPr="00DE0EAD" w:rsidRDefault="0012632C" w:rsidP="007D5512">
            <w:pPr>
              <w:jc w:val="center"/>
              <w:rPr>
                <w:rFonts w:ascii="Times New Roman" w:eastAsia="MS Mincho" w:hAnsi="Times New Roman" w:cs="Times New Roman"/>
                <w:b/>
                <w:sz w:val="24"/>
                <w:szCs w:val="24"/>
                <w:lang w:eastAsia="nl-NL"/>
              </w:rPr>
            </w:pPr>
            <w:r w:rsidRPr="00DE0EAD">
              <w:rPr>
                <w:rFonts w:ascii="Times New Roman" w:eastAsia="MS Mincho" w:hAnsi="Times New Roman" w:cs="Times New Roman"/>
                <w:b/>
                <w:sz w:val="24"/>
                <w:szCs w:val="24"/>
                <w:lang w:eastAsia="nl-NL"/>
              </w:rPr>
              <w:t>2009</w:t>
            </w:r>
          </w:p>
        </w:tc>
      </w:tr>
      <w:tr w:rsidR="0012632C" w:rsidRPr="00DE0EAD" w:rsidTr="007D5512">
        <w:tc>
          <w:tcPr>
            <w:tcW w:w="4677" w:type="dxa"/>
          </w:tcPr>
          <w:p w:rsidR="0012632C" w:rsidRPr="00DE0EAD" w:rsidRDefault="0012632C" w:rsidP="007D5512">
            <w:pPr>
              <w:jc w:val="both"/>
              <w:rPr>
                <w:rFonts w:ascii="Times New Roman" w:eastAsia="MS Mincho" w:hAnsi="Times New Roman" w:cs="Times New Roman"/>
                <w:sz w:val="24"/>
                <w:szCs w:val="24"/>
                <w:lang w:eastAsia="nl-NL"/>
              </w:rPr>
            </w:pPr>
          </w:p>
        </w:tc>
        <w:tc>
          <w:tcPr>
            <w:tcW w:w="1418" w:type="dxa"/>
          </w:tcPr>
          <w:p w:rsidR="0012632C" w:rsidRPr="00DE0EAD" w:rsidRDefault="0012632C" w:rsidP="007D5512">
            <w:pPr>
              <w:jc w:val="center"/>
              <w:rPr>
                <w:rFonts w:ascii="Times New Roman" w:eastAsia="MS Mincho" w:hAnsi="Times New Roman" w:cs="Times New Roman"/>
                <w:sz w:val="24"/>
                <w:szCs w:val="24"/>
                <w:lang w:eastAsia="nl-NL"/>
              </w:rPr>
            </w:pPr>
            <w:r w:rsidRPr="00DE0EAD">
              <w:rPr>
                <w:rFonts w:ascii="Times New Roman" w:eastAsia="MS Mincho" w:hAnsi="Times New Roman" w:cs="Times New Roman"/>
                <w:sz w:val="24"/>
                <w:szCs w:val="24"/>
                <w:lang w:eastAsia="nl-NL"/>
              </w:rPr>
              <w:t>gerealiseerd</w:t>
            </w:r>
          </w:p>
        </w:tc>
        <w:tc>
          <w:tcPr>
            <w:tcW w:w="1417" w:type="dxa"/>
          </w:tcPr>
          <w:p w:rsidR="0012632C" w:rsidRPr="00DE0EAD" w:rsidRDefault="0012632C" w:rsidP="007D5512">
            <w:pPr>
              <w:jc w:val="center"/>
              <w:rPr>
                <w:rFonts w:ascii="Times New Roman" w:eastAsia="MS Mincho" w:hAnsi="Times New Roman" w:cs="Times New Roman"/>
                <w:sz w:val="24"/>
                <w:szCs w:val="24"/>
                <w:lang w:eastAsia="nl-NL"/>
              </w:rPr>
            </w:pPr>
            <w:r w:rsidRPr="00DE0EAD">
              <w:rPr>
                <w:rFonts w:ascii="Times New Roman" w:eastAsia="MS Mincho" w:hAnsi="Times New Roman" w:cs="Times New Roman"/>
                <w:sz w:val="24"/>
                <w:szCs w:val="24"/>
                <w:lang w:eastAsia="nl-NL"/>
              </w:rPr>
              <w:t>voorspelling</w:t>
            </w:r>
          </w:p>
        </w:tc>
      </w:tr>
      <w:tr w:rsidR="0012632C" w:rsidRPr="00DE0EAD" w:rsidTr="007D5512">
        <w:tc>
          <w:tcPr>
            <w:tcW w:w="4677" w:type="dxa"/>
          </w:tcPr>
          <w:p w:rsidR="0012632C" w:rsidRPr="00DE0EAD" w:rsidRDefault="0012632C" w:rsidP="007D5512">
            <w:pPr>
              <w:jc w:val="both"/>
              <w:rPr>
                <w:rFonts w:ascii="Times New Roman" w:eastAsia="MS Mincho" w:hAnsi="Times New Roman" w:cs="Times New Roman"/>
                <w:b/>
                <w:sz w:val="24"/>
                <w:szCs w:val="24"/>
                <w:lang w:eastAsia="nl-NL"/>
              </w:rPr>
            </w:pPr>
            <w:r w:rsidRPr="00DE0EAD">
              <w:rPr>
                <w:rFonts w:ascii="Times New Roman" w:eastAsia="MS Mincho" w:hAnsi="Times New Roman" w:cs="Times New Roman"/>
                <w:b/>
                <w:sz w:val="24"/>
                <w:szCs w:val="24"/>
                <w:lang w:eastAsia="nl-NL"/>
              </w:rPr>
              <w:t>Bestedingen (× € 1 miljard)</w:t>
            </w:r>
          </w:p>
        </w:tc>
        <w:tc>
          <w:tcPr>
            <w:tcW w:w="1418" w:type="dxa"/>
          </w:tcPr>
          <w:p w:rsidR="0012632C" w:rsidRPr="00DE0EAD" w:rsidRDefault="0012632C" w:rsidP="007D5512">
            <w:pPr>
              <w:jc w:val="both"/>
              <w:rPr>
                <w:rFonts w:ascii="Times New Roman" w:eastAsia="MS Mincho" w:hAnsi="Times New Roman" w:cs="Times New Roman"/>
                <w:b/>
                <w:sz w:val="24"/>
                <w:szCs w:val="24"/>
                <w:lang w:eastAsia="nl-NL"/>
              </w:rPr>
            </w:pPr>
          </w:p>
        </w:tc>
        <w:tc>
          <w:tcPr>
            <w:tcW w:w="1417" w:type="dxa"/>
          </w:tcPr>
          <w:p w:rsidR="0012632C" w:rsidRPr="00DE0EAD" w:rsidRDefault="0012632C" w:rsidP="007D5512">
            <w:pPr>
              <w:jc w:val="both"/>
              <w:rPr>
                <w:rFonts w:ascii="Times New Roman" w:eastAsia="MS Mincho" w:hAnsi="Times New Roman" w:cs="Times New Roman"/>
                <w:b/>
                <w:sz w:val="24"/>
                <w:szCs w:val="24"/>
                <w:lang w:eastAsia="nl-NL"/>
              </w:rPr>
            </w:pPr>
          </w:p>
        </w:tc>
      </w:tr>
      <w:tr w:rsidR="0012632C" w:rsidRPr="00DE0EAD" w:rsidTr="007D5512">
        <w:tc>
          <w:tcPr>
            <w:tcW w:w="4677" w:type="dxa"/>
          </w:tcPr>
          <w:p w:rsidR="0012632C" w:rsidRPr="00DE0EAD" w:rsidRDefault="0012632C" w:rsidP="007D5512">
            <w:pPr>
              <w:jc w:val="both"/>
              <w:rPr>
                <w:rFonts w:ascii="Times New Roman" w:eastAsia="MS Mincho" w:hAnsi="Times New Roman" w:cs="Times New Roman"/>
                <w:sz w:val="24"/>
                <w:szCs w:val="24"/>
                <w:lang w:eastAsia="nl-NL"/>
              </w:rPr>
            </w:pPr>
            <w:r w:rsidRPr="00DE0EAD">
              <w:rPr>
                <w:rFonts w:ascii="Times New Roman" w:eastAsia="MS Mincho" w:hAnsi="Times New Roman" w:cs="Times New Roman"/>
                <w:sz w:val="24"/>
                <w:szCs w:val="24"/>
                <w:lang w:eastAsia="nl-NL"/>
              </w:rPr>
              <w:t>particuliere consumptie</w:t>
            </w:r>
          </w:p>
        </w:tc>
        <w:tc>
          <w:tcPr>
            <w:tcW w:w="1418" w:type="dxa"/>
          </w:tcPr>
          <w:p w:rsidR="0012632C" w:rsidRPr="00DE0EAD" w:rsidRDefault="0012632C" w:rsidP="007D5512">
            <w:pPr>
              <w:jc w:val="center"/>
              <w:rPr>
                <w:rFonts w:ascii="Times New Roman" w:eastAsia="MS Mincho" w:hAnsi="Times New Roman" w:cs="Times New Roman"/>
                <w:sz w:val="24"/>
                <w:szCs w:val="24"/>
                <w:lang w:eastAsia="nl-NL"/>
              </w:rPr>
            </w:pPr>
            <w:r w:rsidRPr="00DE0EAD">
              <w:rPr>
                <w:rFonts w:ascii="Times New Roman" w:eastAsia="MS Mincho" w:hAnsi="Times New Roman" w:cs="Times New Roman"/>
                <w:sz w:val="24"/>
                <w:szCs w:val="24"/>
                <w:lang w:eastAsia="nl-NL"/>
              </w:rPr>
              <w:t>275,0</w:t>
            </w:r>
          </w:p>
        </w:tc>
        <w:tc>
          <w:tcPr>
            <w:tcW w:w="1417" w:type="dxa"/>
          </w:tcPr>
          <w:p w:rsidR="0012632C" w:rsidRPr="00DE0EAD" w:rsidRDefault="0012632C" w:rsidP="007D5512">
            <w:pPr>
              <w:jc w:val="center"/>
              <w:rPr>
                <w:rFonts w:ascii="Times New Roman" w:eastAsia="MS Mincho" w:hAnsi="Times New Roman" w:cs="Times New Roman"/>
                <w:sz w:val="24"/>
                <w:szCs w:val="24"/>
                <w:lang w:eastAsia="nl-NL"/>
              </w:rPr>
            </w:pPr>
            <w:r w:rsidRPr="00DE0EAD">
              <w:rPr>
                <w:rFonts w:ascii="Times New Roman" w:eastAsia="MS Mincho" w:hAnsi="Times New Roman" w:cs="Times New Roman"/>
                <w:sz w:val="24"/>
                <w:szCs w:val="24"/>
                <w:lang w:eastAsia="nl-NL"/>
              </w:rPr>
              <w:t>270,4</w:t>
            </w:r>
          </w:p>
        </w:tc>
      </w:tr>
      <w:tr w:rsidR="0012632C" w:rsidRPr="00DE0EAD" w:rsidTr="007D5512">
        <w:tc>
          <w:tcPr>
            <w:tcW w:w="4677" w:type="dxa"/>
          </w:tcPr>
          <w:p w:rsidR="0012632C" w:rsidRPr="00DE0EAD" w:rsidRDefault="0012632C" w:rsidP="007D5512">
            <w:pPr>
              <w:jc w:val="both"/>
              <w:rPr>
                <w:rFonts w:ascii="Times New Roman" w:eastAsia="MS Mincho" w:hAnsi="Times New Roman" w:cs="Times New Roman"/>
                <w:sz w:val="24"/>
                <w:szCs w:val="24"/>
                <w:lang w:eastAsia="nl-NL"/>
              </w:rPr>
            </w:pPr>
            <w:r w:rsidRPr="00DE0EAD">
              <w:rPr>
                <w:rFonts w:ascii="Times New Roman" w:eastAsia="MS Mincho" w:hAnsi="Times New Roman" w:cs="Times New Roman"/>
                <w:sz w:val="24"/>
                <w:szCs w:val="24"/>
                <w:lang w:eastAsia="nl-NL"/>
              </w:rPr>
              <w:t>particuliere investeringen</w:t>
            </w:r>
          </w:p>
        </w:tc>
        <w:tc>
          <w:tcPr>
            <w:tcW w:w="1418" w:type="dxa"/>
          </w:tcPr>
          <w:p w:rsidR="0012632C" w:rsidRPr="00DE0EAD" w:rsidRDefault="0012632C" w:rsidP="007D5512">
            <w:pPr>
              <w:jc w:val="center"/>
              <w:rPr>
                <w:rFonts w:ascii="Times New Roman" w:eastAsia="MS Mincho" w:hAnsi="Times New Roman" w:cs="Times New Roman"/>
                <w:sz w:val="24"/>
                <w:szCs w:val="24"/>
                <w:lang w:eastAsia="nl-NL"/>
              </w:rPr>
            </w:pPr>
            <w:r w:rsidRPr="00DE0EAD">
              <w:rPr>
                <w:rFonts w:ascii="Times New Roman" w:eastAsia="MS Mincho" w:hAnsi="Times New Roman" w:cs="Times New Roman"/>
                <w:sz w:val="24"/>
                <w:szCs w:val="24"/>
                <w:lang w:eastAsia="nl-NL"/>
              </w:rPr>
              <w:t>103,6</w:t>
            </w:r>
          </w:p>
        </w:tc>
        <w:tc>
          <w:tcPr>
            <w:tcW w:w="1417" w:type="dxa"/>
          </w:tcPr>
          <w:p w:rsidR="0012632C" w:rsidRPr="00DE0EAD" w:rsidRDefault="0012632C" w:rsidP="007D5512">
            <w:pPr>
              <w:jc w:val="center"/>
              <w:rPr>
                <w:rFonts w:ascii="Times New Roman" w:eastAsia="MS Mincho" w:hAnsi="Times New Roman" w:cs="Times New Roman"/>
                <w:sz w:val="24"/>
                <w:szCs w:val="24"/>
                <w:lang w:eastAsia="nl-NL"/>
              </w:rPr>
            </w:pPr>
            <w:r w:rsidRPr="00DE0EAD">
              <w:rPr>
                <w:rFonts w:ascii="Times New Roman" w:eastAsia="MS Mincho" w:hAnsi="Times New Roman" w:cs="Times New Roman"/>
                <w:sz w:val="24"/>
                <w:szCs w:val="24"/>
                <w:lang w:eastAsia="nl-NL"/>
              </w:rPr>
              <w:t>96,6</w:t>
            </w:r>
          </w:p>
        </w:tc>
      </w:tr>
      <w:tr w:rsidR="0012632C" w:rsidRPr="00DE0EAD" w:rsidTr="007D5512">
        <w:tc>
          <w:tcPr>
            <w:tcW w:w="4677" w:type="dxa"/>
          </w:tcPr>
          <w:p w:rsidR="0012632C" w:rsidRPr="00DE0EAD" w:rsidRDefault="0012632C" w:rsidP="007D5512">
            <w:pPr>
              <w:jc w:val="both"/>
              <w:rPr>
                <w:rFonts w:ascii="Times New Roman" w:eastAsia="MS Mincho" w:hAnsi="Times New Roman" w:cs="Times New Roman"/>
                <w:sz w:val="24"/>
                <w:szCs w:val="24"/>
                <w:lang w:eastAsia="nl-NL"/>
              </w:rPr>
            </w:pPr>
            <w:r w:rsidRPr="00DE0EAD">
              <w:rPr>
                <w:rFonts w:ascii="Times New Roman" w:eastAsia="MS Mincho" w:hAnsi="Times New Roman" w:cs="Times New Roman"/>
                <w:sz w:val="24"/>
                <w:szCs w:val="24"/>
                <w:lang w:eastAsia="nl-NL"/>
              </w:rPr>
              <w:t>overheidsbestedingen</w:t>
            </w:r>
          </w:p>
        </w:tc>
        <w:tc>
          <w:tcPr>
            <w:tcW w:w="1418" w:type="dxa"/>
          </w:tcPr>
          <w:p w:rsidR="0012632C" w:rsidRPr="00DE0EAD" w:rsidRDefault="0012632C" w:rsidP="007D5512">
            <w:pPr>
              <w:jc w:val="center"/>
              <w:rPr>
                <w:rFonts w:ascii="Times New Roman" w:eastAsia="MS Mincho" w:hAnsi="Times New Roman" w:cs="Times New Roman"/>
                <w:sz w:val="24"/>
                <w:szCs w:val="24"/>
                <w:lang w:eastAsia="nl-NL"/>
              </w:rPr>
            </w:pPr>
            <w:r w:rsidRPr="00DE0EAD">
              <w:rPr>
                <w:rFonts w:ascii="Times New Roman" w:eastAsia="MS Mincho" w:hAnsi="Times New Roman" w:cs="Times New Roman"/>
                <w:sz w:val="24"/>
                <w:szCs w:val="24"/>
                <w:lang w:eastAsia="nl-NL"/>
              </w:rPr>
              <w:t>167,7</w:t>
            </w:r>
          </w:p>
        </w:tc>
        <w:tc>
          <w:tcPr>
            <w:tcW w:w="1417" w:type="dxa"/>
          </w:tcPr>
          <w:p w:rsidR="0012632C" w:rsidRPr="00DE0EAD" w:rsidRDefault="0012632C" w:rsidP="007D5512">
            <w:pPr>
              <w:jc w:val="center"/>
              <w:rPr>
                <w:rFonts w:ascii="Times New Roman" w:eastAsia="MS Mincho" w:hAnsi="Times New Roman" w:cs="Times New Roman"/>
                <w:sz w:val="24"/>
                <w:szCs w:val="24"/>
                <w:lang w:eastAsia="nl-NL"/>
              </w:rPr>
            </w:pPr>
            <w:r w:rsidRPr="00DE0EAD">
              <w:rPr>
                <w:rFonts w:ascii="Times New Roman" w:eastAsia="MS Mincho" w:hAnsi="Times New Roman" w:cs="Times New Roman"/>
                <w:sz w:val="24"/>
                <w:szCs w:val="24"/>
                <w:lang w:eastAsia="nl-NL"/>
              </w:rPr>
              <w:t>179,0</w:t>
            </w:r>
          </w:p>
        </w:tc>
      </w:tr>
      <w:tr w:rsidR="0012632C" w:rsidRPr="00DE0EAD" w:rsidTr="007D5512">
        <w:tc>
          <w:tcPr>
            <w:tcW w:w="4677" w:type="dxa"/>
          </w:tcPr>
          <w:p w:rsidR="0012632C" w:rsidRPr="00DE0EAD" w:rsidRDefault="0012632C" w:rsidP="007D5512">
            <w:pPr>
              <w:jc w:val="both"/>
              <w:rPr>
                <w:rFonts w:ascii="Times New Roman" w:eastAsia="MS Mincho" w:hAnsi="Times New Roman" w:cs="Times New Roman"/>
                <w:sz w:val="24"/>
                <w:szCs w:val="24"/>
                <w:lang w:eastAsia="nl-NL"/>
              </w:rPr>
            </w:pPr>
            <w:r w:rsidRPr="00DE0EAD">
              <w:rPr>
                <w:rFonts w:ascii="Times New Roman" w:eastAsia="MS Mincho" w:hAnsi="Times New Roman" w:cs="Times New Roman"/>
                <w:sz w:val="24"/>
                <w:szCs w:val="24"/>
                <w:lang w:eastAsia="nl-NL"/>
              </w:rPr>
              <w:t>uitvoer</w:t>
            </w:r>
          </w:p>
        </w:tc>
        <w:tc>
          <w:tcPr>
            <w:tcW w:w="1418" w:type="dxa"/>
          </w:tcPr>
          <w:p w:rsidR="0012632C" w:rsidRPr="00DE0EAD" w:rsidRDefault="0012632C" w:rsidP="007D5512">
            <w:pPr>
              <w:jc w:val="center"/>
              <w:rPr>
                <w:rFonts w:ascii="Times New Roman" w:eastAsia="MS Mincho" w:hAnsi="Times New Roman" w:cs="Times New Roman"/>
                <w:sz w:val="24"/>
                <w:szCs w:val="24"/>
                <w:lang w:eastAsia="nl-NL"/>
              </w:rPr>
            </w:pPr>
            <w:r w:rsidRPr="00DE0EAD">
              <w:rPr>
                <w:rFonts w:ascii="Times New Roman" w:eastAsia="MS Mincho" w:hAnsi="Times New Roman" w:cs="Times New Roman"/>
                <w:sz w:val="24"/>
                <w:szCs w:val="24"/>
                <w:lang w:eastAsia="nl-NL"/>
              </w:rPr>
              <w:t>456,6</w:t>
            </w:r>
          </w:p>
        </w:tc>
        <w:tc>
          <w:tcPr>
            <w:tcW w:w="1417" w:type="dxa"/>
          </w:tcPr>
          <w:p w:rsidR="0012632C" w:rsidRPr="00DE0EAD" w:rsidRDefault="0012632C" w:rsidP="007D5512">
            <w:pPr>
              <w:jc w:val="center"/>
              <w:rPr>
                <w:rFonts w:ascii="Times New Roman" w:eastAsia="MS Mincho" w:hAnsi="Times New Roman" w:cs="Times New Roman"/>
                <w:sz w:val="24"/>
                <w:szCs w:val="24"/>
                <w:lang w:eastAsia="nl-NL"/>
              </w:rPr>
            </w:pPr>
            <w:r w:rsidRPr="00DE0EAD">
              <w:rPr>
                <w:rFonts w:ascii="Times New Roman" w:eastAsia="MS Mincho" w:hAnsi="Times New Roman" w:cs="Times New Roman"/>
                <w:sz w:val="24"/>
                <w:szCs w:val="24"/>
                <w:lang w:eastAsia="nl-NL"/>
              </w:rPr>
              <w:t>383,9</w:t>
            </w:r>
          </w:p>
        </w:tc>
      </w:tr>
      <w:tr w:rsidR="0012632C" w:rsidRPr="00DE0EAD" w:rsidTr="007D5512">
        <w:tc>
          <w:tcPr>
            <w:tcW w:w="4677" w:type="dxa"/>
          </w:tcPr>
          <w:p w:rsidR="0012632C" w:rsidRPr="00DE0EAD" w:rsidRDefault="0012632C" w:rsidP="007D5512">
            <w:pPr>
              <w:jc w:val="both"/>
              <w:rPr>
                <w:rFonts w:ascii="Times New Roman" w:eastAsia="MS Mincho" w:hAnsi="Times New Roman" w:cs="Times New Roman"/>
                <w:sz w:val="24"/>
                <w:szCs w:val="24"/>
                <w:lang w:eastAsia="nl-NL"/>
              </w:rPr>
            </w:pPr>
            <w:r w:rsidRPr="00DE0EAD">
              <w:rPr>
                <w:rFonts w:ascii="Times New Roman" w:eastAsia="MS Mincho" w:hAnsi="Times New Roman" w:cs="Times New Roman"/>
                <w:sz w:val="24"/>
                <w:szCs w:val="24"/>
                <w:lang w:eastAsia="nl-NL"/>
              </w:rPr>
              <w:t>invoer</w:t>
            </w:r>
          </w:p>
        </w:tc>
        <w:tc>
          <w:tcPr>
            <w:tcW w:w="1418" w:type="dxa"/>
          </w:tcPr>
          <w:p w:rsidR="0012632C" w:rsidRPr="00DE0EAD" w:rsidRDefault="0012632C" w:rsidP="007D5512">
            <w:pPr>
              <w:jc w:val="center"/>
              <w:rPr>
                <w:rFonts w:ascii="Times New Roman" w:eastAsia="MS Mincho" w:hAnsi="Times New Roman" w:cs="Times New Roman"/>
                <w:sz w:val="24"/>
                <w:szCs w:val="24"/>
                <w:lang w:eastAsia="nl-NL"/>
              </w:rPr>
            </w:pPr>
            <w:r w:rsidRPr="00DE0EAD">
              <w:rPr>
                <w:rFonts w:ascii="Times New Roman" w:eastAsia="MS Mincho" w:hAnsi="Times New Roman" w:cs="Times New Roman"/>
                <w:sz w:val="24"/>
                <w:szCs w:val="24"/>
                <w:lang w:eastAsia="nl-NL"/>
              </w:rPr>
              <w:t>408,9</w:t>
            </w:r>
          </w:p>
        </w:tc>
        <w:tc>
          <w:tcPr>
            <w:tcW w:w="1417" w:type="dxa"/>
          </w:tcPr>
          <w:p w:rsidR="0012632C" w:rsidRPr="00DE0EAD" w:rsidRDefault="0012632C" w:rsidP="007D5512">
            <w:pPr>
              <w:jc w:val="center"/>
              <w:rPr>
                <w:rFonts w:ascii="Times New Roman" w:eastAsia="MS Mincho" w:hAnsi="Times New Roman" w:cs="Times New Roman"/>
                <w:sz w:val="24"/>
                <w:szCs w:val="24"/>
                <w:lang w:eastAsia="nl-NL"/>
              </w:rPr>
            </w:pPr>
            <w:r w:rsidRPr="00DE0EAD">
              <w:rPr>
                <w:rFonts w:ascii="Times New Roman" w:eastAsia="MS Mincho" w:hAnsi="Times New Roman" w:cs="Times New Roman"/>
                <w:sz w:val="24"/>
                <w:szCs w:val="24"/>
                <w:lang w:eastAsia="nl-NL"/>
              </w:rPr>
              <w:t>353,6</w:t>
            </w:r>
          </w:p>
        </w:tc>
      </w:tr>
      <w:tr w:rsidR="0012632C" w:rsidRPr="00DE0EAD" w:rsidTr="007D5512">
        <w:tc>
          <w:tcPr>
            <w:tcW w:w="4677" w:type="dxa"/>
          </w:tcPr>
          <w:p w:rsidR="0012632C" w:rsidRPr="00DE0EAD" w:rsidRDefault="0012632C" w:rsidP="007D5512">
            <w:pPr>
              <w:jc w:val="both"/>
              <w:rPr>
                <w:rFonts w:ascii="Times New Roman" w:eastAsia="MS Mincho" w:hAnsi="Times New Roman" w:cs="Times New Roman"/>
                <w:b/>
                <w:sz w:val="24"/>
                <w:szCs w:val="24"/>
                <w:lang w:eastAsia="nl-NL"/>
              </w:rPr>
            </w:pPr>
            <w:r w:rsidRPr="00DE0EAD">
              <w:rPr>
                <w:rFonts w:ascii="Times New Roman" w:eastAsia="MS Mincho" w:hAnsi="Times New Roman" w:cs="Times New Roman"/>
                <w:b/>
                <w:sz w:val="24"/>
                <w:szCs w:val="24"/>
                <w:lang w:eastAsia="nl-NL"/>
              </w:rPr>
              <w:t xml:space="preserve">Productie </w:t>
            </w:r>
          </w:p>
        </w:tc>
        <w:tc>
          <w:tcPr>
            <w:tcW w:w="1418" w:type="dxa"/>
          </w:tcPr>
          <w:p w:rsidR="0012632C" w:rsidRPr="00DE0EAD" w:rsidRDefault="0012632C" w:rsidP="007D5512">
            <w:pPr>
              <w:jc w:val="center"/>
              <w:rPr>
                <w:rFonts w:ascii="Times New Roman" w:eastAsia="MS Mincho" w:hAnsi="Times New Roman" w:cs="Times New Roman"/>
                <w:b/>
                <w:sz w:val="24"/>
                <w:szCs w:val="24"/>
                <w:lang w:eastAsia="nl-NL"/>
              </w:rPr>
            </w:pPr>
          </w:p>
        </w:tc>
        <w:tc>
          <w:tcPr>
            <w:tcW w:w="1417" w:type="dxa"/>
          </w:tcPr>
          <w:p w:rsidR="0012632C" w:rsidRPr="00DE0EAD" w:rsidRDefault="0012632C" w:rsidP="007D5512">
            <w:pPr>
              <w:jc w:val="center"/>
              <w:rPr>
                <w:rFonts w:ascii="Times New Roman" w:eastAsia="MS Mincho" w:hAnsi="Times New Roman" w:cs="Times New Roman"/>
                <w:b/>
                <w:sz w:val="24"/>
                <w:szCs w:val="24"/>
                <w:lang w:eastAsia="nl-NL"/>
              </w:rPr>
            </w:pPr>
          </w:p>
        </w:tc>
      </w:tr>
      <w:tr w:rsidR="0012632C" w:rsidRPr="00DE0EAD" w:rsidTr="007D5512">
        <w:tc>
          <w:tcPr>
            <w:tcW w:w="4677" w:type="dxa"/>
          </w:tcPr>
          <w:p w:rsidR="0012632C" w:rsidRPr="00DE0EAD" w:rsidRDefault="0012632C" w:rsidP="007D5512">
            <w:pPr>
              <w:jc w:val="both"/>
              <w:rPr>
                <w:rFonts w:ascii="Times New Roman" w:eastAsia="MS Mincho" w:hAnsi="Times New Roman" w:cs="Times New Roman"/>
                <w:sz w:val="24"/>
                <w:szCs w:val="24"/>
                <w:lang w:eastAsia="nl-NL"/>
              </w:rPr>
            </w:pPr>
            <w:r w:rsidRPr="00DE0EAD">
              <w:rPr>
                <w:rFonts w:ascii="Times New Roman" w:eastAsia="MS Mincho" w:hAnsi="Times New Roman" w:cs="Times New Roman"/>
                <w:sz w:val="24"/>
                <w:szCs w:val="24"/>
                <w:lang w:eastAsia="nl-NL"/>
              </w:rPr>
              <w:t>totale productie</w:t>
            </w:r>
          </w:p>
        </w:tc>
        <w:tc>
          <w:tcPr>
            <w:tcW w:w="1418" w:type="dxa"/>
          </w:tcPr>
          <w:p w:rsidR="0012632C" w:rsidRPr="00DE0EAD" w:rsidRDefault="0012632C" w:rsidP="007D5512">
            <w:pPr>
              <w:jc w:val="center"/>
              <w:rPr>
                <w:rFonts w:ascii="Times New Roman" w:eastAsia="MS Mincho" w:hAnsi="Times New Roman" w:cs="Times New Roman"/>
                <w:sz w:val="24"/>
                <w:szCs w:val="24"/>
                <w:lang w:eastAsia="nl-NL"/>
              </w:rPr>
            </w:pPr>
            <w:r w:rsidRPr="00DE0EAD">
              <w:rPr>
                <w:rFonts w:ascii="Times New Roman" w:eastAsia="MS Mincho" w:hAnsi="Times New Roman" w:cs="Times New Roman"/>
                <w:sz w:val="24"/>
                <w:szCs w:val="24"/>
                <w:lang w:eastAsia="nl-NL"/>
              </w:rPr>
              <w:t>594,0</w:t>
            </w:r>
          </w:p>
        </w:tc>
        <w:tc>
          <w:tcPr>
            <w:tcW w:w="1417" w:type="dxa"/>
          </w:tcPr>
          <w:p w:rsidR="0012632C" w:rsidRPr="00DE0EAD" w:rsidRDefault="0012632C" w:rsidP="007D5512">
            <w:pPr>
              <w:jc w:val="center"/>
              <w:rPr>
                <w:rFonts w:ascii="Times New Roman" w:eastAsia="MS Mincho" w:hAnsi="Times New Roman" w:cs="Times New Roman"/>
                <w:sz w:val="24"/>
                <w:szCs w:val="24"/>
                <w:lang w:eastAsia="nl-NL"/>
              </w:rPr>
            </w:pPr>
            <w:r w:rsidRPr="00DE0EAD">
              <w:rPr>
                <w:rFonts w:ascii="Times New Roman" w:eastAsia="MS Mincho" w:hAnsi="Times New Roman" w:cs="Times New Roman"/>
                <w:sz w:val="24"/>
                <w:szCs w:val="24"/>
                <w:lang w:eastAsia="nl-NL"/>
              </w:rPr>
              <w:t>576,3</w:t>
            </w:r>
          </w:p>
        </w:tc>
      </w:tr>
      <w:tr w:rsidR="0012632C" w:rsidRPr="00DE0EAD" w:rsidTr="007D5512">
        <w:tc>
          <w:tcPr>
            <w:tcW w:w="4677" w:type="dxa"/>
          </w:tcPr>
          <w:p w:rsidR="0012632C" w:rsidRPr="00DE0EAD" w:rsidRDefault="0012632C" w:rsidP="007D5512">
            <w:pPr>
              <w:jc w:val="both"/>
              <w:rPr>
                <w:rFonts w:ascii="Times New Roman" w:eastAsia="MS Mincho" w:hAnsi="Times New Roman" w:cs="Times New Roman"/>
                <w:sz w:val="24"/>
                <w:szCs w:val="24"/>
                <w:lang w:eastAsia="nl-NL"/>
              </w:rPr>
            </w:pPr>
            <w:r w:rsidRPr="00DE0EAD">
              <w:rPr>
                <w:rFonts w:ascii="Times New Roman" w:eastAsia="MS Mincho" w:hAnsi="Times New Roman" w:cs="Times New Roman"/>
                <w:sz w:val="24"/>
                <w:szCs w:val="24"/>
                <w:lang w:eastAsia="nl-NL"/>
              </w:rPr>
              <w:t>reële verandering totale productie*</w:t>
            </w:r>
          </w:p>
        </w:tc>
        <w:tc>
          <w:tcPr>
            <w:tcW w:w="1418" w:type="dxa"/>
          </w:tcPr>
          <w:p w:rsidR="0012632C" w:rsidRPr="00DE0EAD" w:rsidRDefault="0012632C" w:rsidP="007D5512">
            <w:pPr>
              <w:jc w:val="center"/>
              <w:rPr>
                <w:rFonts w:ascii="Times New Roman" w:eastAsia="MS Mincho" w:hAnsi="Times New Roman" w:cs="Times New Roman"/>
                <w:sz w:val="24"/>
                <w:szCs w:val="24"/>
                <w:lang w:eastAsia="nl-NL"/>
              </w:rPr>
            </w:pPr>
          </w:p>
        </w:tc>
        <w:tc>
          <w:tcPr>
            <w:tcW w:w="1417" w:type="dxa"/>
          </w:tcPr>
          <w:p w:rsidR="0012632C" w:rsidRPr="00DE0EAD" w:rsidRDefault="0012632C" w:rsidP="007D5512">
            <w:pPr>
              <w:jc w:val="center"/>
              <w:rPr>
                <w:rFonts w:ascii="Times New Roman" w:eastAsia="MS Mincho" w:hAnsi="Times New Roman" w:cs="Times New Roman"/>
                <w:sz w:val="24"/>
                <w:szCs w:val="24"/>
                <w:lang w:eastAsia="nl-NL"/>
              </w:rPr>
            </w:pPr>
            <w:r w:rsidRPr="00DE0EAD">
              <w:rPr>
                <w:rFonts w:ascii="Times New Roman" w:eastAsia="MS Mincho" w:hAnsi="Times New Roman" w:cs="Times New Roman"/>
                <w:sz w:val="24"/>
                <w:szCs w:val="24"/>
                <w:lang w:eastAsia="nl-NL"/>
              </w:rPr>
              <w:t>–3,5</w:t>
            </w:r>
          </w:p>
        </w:tc>
      </w:tr>
      <w:tr w:rsidR="0012632C" w:rsidRPr="00DE0EAD" w:rsidTr="007D5512">
        <w:tc>
          <w:tcPr>
            <w:tcW w:w="4677" w:type="dxa"/>
          </w:tcPr>
          <w:p w:rsidR="0012632C" w:rsidRPr="00DE0EAD" w:rsidRDefault="0012632C" w:rsidP="007D5512">
            <w:pPr>
              <w:jc w:val="both"/>
              <w:rPr>
                <w:rFonts w:ascii="Times New Roman" w:eastAsia="MS Mincho" w:hAnsi="Times New Roman" w:cs="Times New Roman"/>
                <w:b/>
                <w:sz w:val="24"/>
                <w:szCs w:val="24"/>
                <w:lang w:eastAsia="nl-NL"/>
              </w:rPr>
            </w:pPr>
            <w:r w:rsidRPr="00DE0EAD">
              <w:rPr>
                <w:rFonts w:ascii="Times New Roman" w:eastAsia="MS Mincho" w:hAnsi="Times New Roman" w:cs="Times New Roman"/>
                <w:b/>
                <w:sz w:val="24"/>
                <w:szCs w:val="24"/>
                <w:lang w:eastAsia="nl-NL"/>
              </w:rPr>
              <w:t xml:space="preserve">Overheidsfinanciën </w:t>
            </w:r>
          </w:p>
        </w:tc>
        <w:tc>
          <w:tcPr>
            <w:tcW w:w="1418" w:type="dxa"/>
          </w:tcPr>
          <w:p w:rsidR="0012632C" w:rsidRPr="00DE0EAD" w:rsidRDefault="0012632C" w:rsidP="007D5512">
            <w:pPr>
              <w:jc w:val="center"/>
              <w:rPr>
                <w:rFonts w:ascii="Times New Roman" w:eastAsia="MS Mincho" w:hAnsi="Times New Roman" w:cs="Times New Roman"/>
                <w:b/>
                <w:sz w:val="24"/>
                <w:szCs w:val="24"/>
                <w:lang w:eastAsia="nl-NL"/>
              </w:rPr>
            </w:pPr>
          </w:p>
        </w:tc>
        <w:tc>
          <w:tcPr>
            <w:tcW w:w="1417" w:type="dxa"/>
          </w:tcPr>
          <w:p w:rsidR="0012632C" w:rsidRPr="00DE0EAD" w:rsidRDefault="0012632C" w:rsidP="007D5512">
            <w:pPr>
              <w:jc w:val="center"/>
              <w:rPr>
                <w:rFonts w:ascii="Times New Roman" w:eastAsia="MS Mincho" w:hAnsi="Times New Roman" w:cs="Times New Roman"/>
                <w:b/>
                <w:sz w:val="24"/>
                <w:szCs w:val="24"/>
                <w:lang w:eastAsia="nl-NL"/>
              </w:rPr>
            </w:pPr>
          </w:p>
        </w:tc>
      </w:tr>
      <w:tr w:rsidR="0012632C" w:rsidRPr="00DE0EAD" w:rsidTr="007D5512">
        <w:tc>
          <w:tcPr>
            <w:tcW w:w="4677" w:type="dxa"/>
          </w:tcPr>
          <w:p w:rsidR="0012632C" w:rsidRPr="00DE0EAD" w:rsidRDefault="0012632C" w:rsidP="007D5512">
            <w:pPr>
              <w:jc w:val="both"/>
              <w:rPr>
                <w:rFonts w:ascii="Times New Roman" w:eastAsia="MS Mincho" w:hAnsi="Times New Roman" w:cs="Times New Roman"/>
                <w:sz w:val="24"/>
                <w:szCs w:val="24"/>
                <w:lang w:eastAsia="nl-NL"/>
              </w:rPr>
            </w:pPr>
            <w:r w:rsidRPr="00DE0EAD">
              <w:rPr>
                <w:rFonts w:ascii="Times New Roman" w:eastAsia="MS Mincho" w:hAnsi="Times New Roman" w:cs="Times New Roman"/>
                <w:sz w:val="24"/>
                <w:szCs w:val="24"/>
                <w:lang w:eastAsia="nl-NL"/>
              </w:rPr>
              <w:t>Overheidssaldo in % van de totale productie</w:t>
            </w:r>
          </w:p>
        </w:tc>
        <w:tc>
          <w:tcPr>
            <w:tcW w:w="1418" w:type="dxa"/>
          </w:tcPr>
          <w:p w:rsidR="0012632C" w:rsidRPr="00DE0EAD" w:rsidRDefault="0012632C" w:rsidP="007D5512">
            <w:pPr>
              <w:jc w:val="both"/>
              <w:rPr>
                <w:rFonts w:ascii="Times New Roman" w:eastAsia="MS Mincho" w:hAnsi="Times New Roman" w:cs="Times New Roman"/>
                <w:sz w:val="24"/>
                <w:szCs w:val="24"/>
                <w:lang w:eastAsia="nl-NL"/>
              </w:rPr>
            </w:pPr>
          </w:p>
        </w:tc>
        <w:tc>
          <w:tcPr>
            <w:tcW w:w="1417" w:type="dxa"/>
          </w:tcPr>
          <w:p w:rsidR="0012632C" w:rsidRPr="00DE0EAD" w:rsidRDefault="0012632C" w:rsidP="007D5512">
            <w:pPr>
              <w:jc w:val="center"/>
              <w:rPr>
                <w:rFonts w:ascii="Times New Roman" w:eastAsia="MS Mincho" w:hAnsi="Times New Roman" w:cs="Times New Roman"/>
                <w:sz w:val="24"/>
                <w:szCs w:val="24"/>
                <w:lang w:eastAsia="nl-NL"/>
              </w:rPr>
            </w:pPr>
            <w:r w:rsidRPr="00DE0EAD">
              <w:rPr>
                <w:rFonts w:ascii="Times New Roman" w:eastAsia="MS Mincho" w:hAnsi="Times New Roman" w:cs="Times New Roman"/>
                <w:sz w:val="24"/>
                <w:szCs w:val="24"/>
                <w:lang w:eastAsia="nl-NL"/>
              </w:rPr>
              <w:t>–2,8</w:t>
            </w:r>
          </w:p>
        </w:tc>
      </w:tr>
    </w:tbl>
    <w:p w:rsidR="0012632C" w:rsidRPr="00DE0EAD" w:rsidRDefault="0012632C" w:rsidP="0012632C">
      <w:pPr>
        <w:tabs>
          <w:tab w:val="left" w:pos="426"/>
        </w:tabs>
        <w:ind w:left="426" w:hanging="426"/>
        <w:rPr>
          <w:rFonts w:ascii="Times New Roman" w:hAnsi="Times New Roman" w:cs="Times New Roman"/>
          <w:sz w:val="24"/>
          <w:szCs w:val="24"/>
        </w:rPr>
      </w:pPr>
      <w:r w:rsidRPr="00DE0EAD">
        <w:rPr>
          <w:rFonts w:ascii="Times New Roman" w:hAnsi="Times New Roman" w:cs="Times New Roman"/>
          <w:sz w:val="24"/>
          <w:szCs w:val="24"/>
        </w:rPr>
        <w:t xml:space="preserve">       * Reële verandering totale productie in % t.o.v. het voorafgaande jaar</w:t>
      </w:r>
    </w:p>
    <w:p w:rsidR="0012632C" w:rsidRPr="00DE0EAD" w:rsidRDefault="0012632C" w:rsidP="0012632C">
      <w:pPr>
        <w:tabs>
          <w:tab w:val="left" w:pos="426"/>
        </w:tabs>
        <w:ind w:left="426" w:hanging="426"/>
        <w:rPr>
          <w:rFonts w:ascii="Times New Roman" w:hAnsi="Times New Roman" w:cs="Times New Roman"/>
          <w:sz w:val="24"/>
          <w:szCs w:val="24"/>
        </w:rPr>
      </w:pPr>
    </w:p>
    <w:p w:rsidR="0012632C" w:rsidRPr="00DE0EAD" w:rsidRDefault="0012632C" w:rsidP="0012632C">
      <w:pPr>
        <w:tabs>
          <w:tab w:val="left" w:pos="-2977"/>
        </w:tabs>
        <w:rPr>
          <w:rFonts w:ascii="Times New Roman" w:hAnsi="Times New Roman" w:cs="Times New Roman"/>
          <w:sz w:val="24"/>
          <w:szCs w:val="24"/>
        </w:rPr>
      </w:pPr>
      <w:r w:rsidRPr="00DE0EAD">
        <w:rPr>
          <w:rFonts w:ascii="Times New Roman" w:hAnsi="Times New Roman" w:cs="Times New Roman"/>
          <w:sz w:val="24"/>
          <w:szCs w:val="24"/>
        </w:rPr>
        <w:t>Tegen deze achtergrond ontstaat er een discussie over de vraag of de overheid over moet gaan tot anticyclisch begrotingsbeleid.</w:t>
      </w:r>
    </w:p>
    <w:p w:rsidR="0012632C" w:rsidRPr="00DE0EAD" w:rsidRDefault="0012632C" w:rsidP="0012632C">
      <w:pPr>
        <w:tabs>
          <w:tab w:val="left" w:pos="-2977"/>
        </w:tabs>
        <w:rPr>
          <w:rFonts w:ascii="Times New Roman" w:hAnsi="Times New Roman" w:cs="Times New Roman"/>
          <w:sz w:val="24"/>
          <w:szCs w:val="24"/>
        </w:rPr>
      </w:pPr>
    </w:p>
    <w:p w:rsidR="0012632C" w:rsidRPr="00DE0EAD" w:rsidRDefault="0012632C" w:rsidP="0012632C">
      <w:pPr>
        <w:tabs>
          <w:tab w:val="left" w:pos="-2977"/>
        </w:tabs>
        <w:rPr>
          <w:rFonts w:ascii="Times New Roman" w:hAnsi="Times New Roman" w:cs="Times New Roman"/>
          <w:sz w:val="24"/>
          <w:szCs w:val="24"/>
        </w:rPr>
      </w:pPr>
      <w:r w:rsidRPr="00DE0EAD">
        <w:rPr>
          <w:rFonts w:ascii="Times New Roman" w:hAnsi="Times New Roman" w:cs="Times New Roman"/>
          <w:sz w:val="24"/>
          <w:szCs w:val="24"/>
        </w:rPr>
        <w:t>Econoom A stelt dat anticyclisch begrotingsbeleid alleen noodzakelijk is als er sprake is van deflatieverwachtingen, aangezien die de recessie zouden kunnen versterken, maar van deflatie is volgens hem nog geen sprake.</w:t>
      </w:r>
    </w:p>
    <w:p w:rsidR="0012632C" w:rsidRPr="00DE0EAD" w:rsidRDefault="0012632C" w:rsidP="0012632C">
      <w:pPr>
        <w:tabs>
          <w:tab w:val="left" w:pos="-2977"/>
        </w:tabs>
        <w:rPr>
          <w:rFonts w:ascii="Times New Roman" w:hAnsi="Times New Roman" w:cs="Times New Roman"/>
          <w:sz w:val="24"/>
          <w:szCs w:val="24"/>
        </w:rPr>
      </w:pPr>
    </w:p>
    <w:p w:rsidR="0012632C" w:rsidRPr="00DE0EAD" w:rsidRDefault="0012632C" w:rsidP="0012632C">
      <w:pPr>
        <w:tabs>
          <w:tab w:val="left" w:pos="-2977"/>
        </w:tabs>
        <w:rPr>
          <w:rFonts w:ascii="Times New Roman" w:hAnsi="Times New Roman" w:cs="Times New Roman"/>
          <w:sz w:val="24"/>
          <w:szCs w:val="24"/>
        </w:rPr>
      </w:pPr>
      <w:r w:rsidRPr="00DE0EAD">
        <w:rPr>
          <w:rFonts w:ascii="Times New Roman" w:hAnsi="Times New Roman" w:cs="Times New Roman"/>
          <w:sz w:val="24"/>
          <w:szCs w:val="24"/>
        </w:rPr>
        <w:t>Econoom B wijst anticyclisch begrotingsbeleid van de hand, aangezien dat volgens hem in de Nederlandse situatie niet effectief is. Hij doelt daarbij op het open karakter van de Nederlandse economie.</w:t>
      </w:r>
    </w:p>
    <w:p w:rsidR="0012632C" w:rsidRPr="00DE0EAD" w:rsidRDefault="0012632C" w:rsidP="0012632C">
      <w:pPr>
        <w:tabs>
          <w:tab w:val="left" w:pos="426"/>
        </w:tabs>
        <w:ind w:left="426" w:hanging="426"/>
        <w:rPr>
          <w:rFonts w:ascii="Times New Roman" w:hAnsi="Times New Roman" w:cs="Times New Roman"/>
          <w:sz w:val="24"/>
          <w:szCs w:val="24"/>
        </w:rPr>
      </w:pPr>
    </w:p>
    <w:p w:rsidR="0012632C" w:rsidRPr="00DE0EAD" w:rsidRDefault="0012632C" w:rsidP="0012632C">
      <w:pPr>
        <w:tabs>
          <w:tab w:val="left" w:pos="426"/>
        </w:tabs>
        <w:ind w:left="426" w:hanging="426"/>
        <w:rPr>
          <w:rFonts w:ascii="Times New Roman" w:hAnsi="Times New Roman" w:cs="Times New Roman"/>
          <w:sz w:val="24"/>
          <w:szCs w:val="24"/>
        </w:rPr>
      </w:pPr>
      <w:r w:rsidRPr="00DE0EAD">
        <w:rPr>
          <w:rFonts w:ascii="Times New Roman" w:hAnsi="Times New Roman" w:cs="Times New Roman"/>
          <w:sz w:val="24"/>
          <w:szCs w:val="24"/>
        </w:rPr>
        <w:t>a.</w:t>
      </w:r>
      <w:r w:rsidRPr="00DE0EAD">
        <w:rPr>
          <w:rFonts w:ascii="Times New Roman" w:hAnsi="Times New Roman" w:cs="Times New Roman"/>
          <w:sz w:val="24"/>
          <w:szCs w:val="24"/>
        </w:rPr>
        <w:tab/>
        <w:t xml:space="preserve">Geef een verklaring voor het verband tussen de inzakkende wereldconjunctuur en de ontwikkeling van de particuliere consumptie in Nederland in 2009. </w:t>
      </w:r>
    </w:p>
    <w:p w:rsidR="0012632C" w:rsidRPr="00DE0EAD" w:rsidRDefault="0012632C" w:rsidP="0012632C">
      <w:pPr>
        <w:tabs>
          <w:tab w:val="left" w:pos="426"/>
        </w:tabs>
        <w:ind w:left="426" w:hanging="426"/>
        <w:rPr>
          <w:rFonts w:ascii="Times New Roman" w:hAnsi="Times New Roman" w:cs="Times New Roman"/>
          <w:sz w:val="24"/>
          <w:szCs w:val="24"/>
        </w:rPr>
      </w:pPr>
    </w:p>
    <w:p w:rsidR="0012632C" w:rsidRPr="00DE0EAD" w:rsidRDefault="0012632C" w:rsidP="0012632C">
      <w:pPr>
        <w:tabs>
          <w:tab w:val="left" w:pos="426"/>
        </w:tabs>
        <w:ind w:left="426" w:hanging="426"/>
        <w:rPr>
          <w:rFonts w:ascii="Times New Roman" w:hAnsi="Times New Roman" w:cs="Times New Roman"/>
          <w:sz w:val="24"/>
          <w:szCs w:val="24"/>
        </w:rPr>
      </w:pPr>
      <w:r w:rsidRPr="00DE0EAD">
        <w:rPr>
          <w:rFonts w:ascii="Times New Roman" w:hAnsi="Times New Roman" w:cs="Times New Roman"/>
          <w:sz w:val="24"/>
          <w:szCs w:val="24"/>
        </w:rPr>
        <w:t>Deflatie betekent dat de prijzen dalen.</w:t>
      </w:r>
    </w:p>
    <w:p w:rsidR="0012632C" w:rsidRPr="00DE0EAD" w:rsidRDefault="0012632C" w:rsidP="0012632C">
      <w:pPr>
        <w:tabs>
          <w:tab w:val="left" w:pos="426"/>
        </w:tabs>
        <w:ind w:left="426" w:hanging="426"/>
        <w:rPr>
          <w:rFonts w:ascii="Times New Roman" w:hAnsi="Times New Roman" w:cs="Times New Roman"/>
          <w:sz w:val="24"/>
          <w:szCs w:val="24"/>
        </w:rPr>
      </w:pPr>
      <w:r w:rsidRPr="00DE0EAD">
        <w:rPr>
          <w:rFonts w:ascii="Times New Roman" w:hAnsi="Times New Roman" w:cs="Times New Roman"/>
          <w:sz w:val="24"/>
          <w:szCs w:val="24"/>
        </w:rPr>
        <w:t>b.</w:t>
      </w:r>
      <w:r w:rsidRPr="00DE0EAD">
        <w:rPr>
          <w:rFonts w:ascii="Times New Roman" w:hAnsi="Times New Roman" w:cs="Times New Roman"/>
          <w:sz w:val="24"/>
          <w:szCs w:val="24"/>
        </w:rPr>
        <w:tab/>
        <w:t>Leg uit dat deflatieverwachtingen een recessie kunnen versterken.</w:t>
      </w:r>
    </w:p>
    <w:p w:rsidR="0012632C" w:rsidRPr="00DE0EAD" w:rsidRDefault="0012632C" w:rsidP="0012632C">
      <w:pPr>
        <w:tabs>
          <w:tab w:val="left" w:pos="426"/>
        </w:tabs>
        <w:ind w:left="426" w:hanging="426"/>
        <w:rPr>
          <w:rFonts w:ascii="Times New Roman" w:hAnsi="Times New Roman" w:cs="Times New Roman"/>
          <w:sz w:val="24"/>
          <w:szCs w:val="24"/>
        </w:rPr>
      </w:pPr>
    </w:p>
    <w:p w:rsidR="0012632C" w:rsidRPr="00DE0EAD" w:rsidRDefault="0012632C" w:rsidP="0012632C">
      <w:pPr>
        <w:tabs>
          <w:tab w:val="left" w:pos="426"/>
        </w:tabs>
        <w:ind w:left="426" w:hanging="426"/>
        <w:rPr>
          <w:rFonts w:ascii="Times New Roman" w:hAnsi="Times New Roman" w:cs="Times New Roman"/>
          <w:sz w:val="24"/>
          <w:szCs w:val="24"/>
        </w:rPr>
      </w:pPr>
      <w:r w:rsidRPr="00DE0EAD">
        <w:rPr>
          <w:rFonts w:ascii="Times New Roman" w:hAnsi="Times New Roman" w:cs="Times New Roman"/>
          <w:sz w:val="24"/>
          <w:szCs w:val="24"/>
        </w:rPr>
        <w:t>c.</w:t>
      </w:r>
      <w:r w:rsidRPr="00DE0EAD">
        <w:rPr>
          <w:rFonts w:ascii="Times New Roman" w:hAnsi="Times New Roman" w:cs="Times New Roman"/>
          <w:sz w:val="24"/>
          <w:szCs w:val="24"/>
        </w:rPr>
        <w:tab/>
        <w:t>Laat met een berekening zien of er volgens het onderzoeksbureau in 2009 sprake is van deflatie.</w:t>
      </w:r>
    </w:p>
    <w:p w:rsidR="0012632C" w:rsidRPr="00DE0EAD" w:rsidRDefault="0012632C" w:rsidP="0012632C">
      <w:pPr>
        <w:tabs>
          <w:tab w:val="left" w:pos="426"/>
        </w:tabs>
        <w:ind w:left="426" w:hanging="426"/>
        <w:rPr>
          <w:rFonts w:ascii="Times New Roman" w:hAnsi="Times New Roman" w:cs="Times New Roman"/>
          <w:sz w:val="24"/>
          <w:szCs w:val="24"/>
        </w:rPr>
      </w:pPr>
    </w:p>
    <w:p w:rsidR="0012632C" w:rsidRPr="00DE0EAD" w:rsidRDefault="0012632C" w:rsidP="0012632C">
      <w:pPr>
        <w:tabs>
          <w:tab w:val="left" w:pos="426"/>
        </w:tabs>
        <w:ind w:left="426" w:hanging="426"/>
        <w:rPr>
          <w:rFonts w:ascii="Times New Roman" w:hAnsi="Times New Roman" w:cs="Times New Roman"/>
          <w:sz w:val="24"/>
          <w:szCs w:val="24"/>
        </w:rPr>
      </w:pPr>
      <w:r w:rsidRPr="00DE0EAD">
        <w:rPr>
          <w:rFonts w:ascii="Times New Roman" w:hAnsi="Times New Roman" w:cs="Times New Roman"/>
          <w:sz w:val="24"/>
          <w:szCs w:val="24"/>
        </w:rPr>
        <w:t>d.</w:t>
      </w:r>
      <w:r w:rsidRPr="00DE0EAD">
        <w:rPr>
          <w:rFonts w:ascii="Times New Roman" w:hAnsi="Times New Roman" w:cs="Times New Roman"/>
          <w:sz w:val="24"/>
          <w:szCs w:val="24"/>
        </w:rPr>
        <w:tab/>
        <w:t>Beschrijf de redenering van econoom B. Betrek daarbij zowel de uitvoer als de invoer.</w:t>
      </w:r>
    </w:p>
    <w:p w:rsidR="0012632C" w:rsidRDefault="0012632C" w:rsidP="0012632C">
      <w:pPr>
        <w:tabs>
          <w:tab w:val="left" w:pos="426"/>
        </w:tabs>
        <w:ind w:left="426" w:hanging="426"/>
        <w:rPr>
          <w:rFonts w:ascii="Times New Roman" w:hAnsi="Times New Roman" w:cs="Times New Roman"/>
        </w:rPr>
      </w:pPr>
    </w:p>
    <w:p w:rsidR="0012632C" w:rsidRDefault="0012632C">
      <w:pPr>
        <w:rPr>
          <w:rFonts w:ascii="Times New Roman" w:hAnsi="Times New Roman" w:cs="Times New Roman"/>
          <w:b/>
          <w:sz w:val="24"/>
          <w:szCs w:val="24"/>
        </w:rPr>
      </w:pPr>
      <w:r>
        <w:rPr>
          <w:rFonts w:ascii="Times New Roman" w:hAnsi="Times New Roman" w:cs="Times New Roman"/>
          <w:b/>
          <w:sz w:val="24"/>
          <w:szCs w:val="24"/>
        </w:rPr>
        <w:br w:type="page"/>
      </w:r>
    </w:p>
    <w:p w:rsidR="0012632C" w:rsidRPr="00A9053B" w:rsidRDefault="0012632C" w:rsidP="0012632C">
      <w:pPr>
        <w:tabs>
          <w:tab w:val="left" w:pos="426"/>
        </w:tabs>
        <w:ind w:left="426" w:hanging="426"/>
        <w:rPr>
          <w:rFonts w:ascii="Times New Roman" w:hAnsi="Times New Roman" w:cs="Times New Roman"/>
          <w:b/>
          <w:sz w:val="24"/>
          <w:szCs w:val="24"/>
        </w:rPr>
      </w:pPr>
      <w:r w:rsidRPr="00A9053B">
        <w:rPr>
          <w:rFonts w:ascii="Times New Roman" w:hAnsi="Times New Roman" w:cs="Times New Roman"/>
          <w:b/>
          <w:sz w:val="24"/>
          <w:szCs w:val="24"/>
        </w:rPr>
        <w:lastRenderedPageBreak/>
        <w:t xml:space="preserve">Opdracht 2.2  </w:t>
      </w:r>
      <w:r>
        <w:rPr>
          <w:rFonts w:ascii="Times New Roman" w:hAnsi="Times New Roman" w:cs="Times New Roman"/>
          <w:b/>
          <w:sz w:val="24"/>
          <w:szCs w:val="24"/>
        </w:rPr>
        <w:t>(</w:t>
      </w:r>
      <w:r w:rsidRPr="00A9053B">
        <w:rPr>
          <w:rFonts w:ascii="Times New Roman" w:hAnsi="Times New Roman" w:cs="Times New Roman"/>
          <w:sz w:val="24"/>
          <w:szCs w:val="24"/>
        </w:rPr>
        <w:t>CE H07T1TV02 aangepast</w:t>
      </w:r>
      <w:r>
        <w:rPr>
          <w:rFonts w:ascii="Times New Roman" w:hAnsi="Times New Roman" w:cs="Times New Roman"/>
          <w:sz w:val="24"/>
          <w:szCs w:val="24"/>
        </w:rPr>
        <w:t>)</w:t>
      </w:r>
    </w:p>
    <w:p w:rsidR="0012632C" w:rsidRDefault="0012632C" w:rsidP="0012632C">
      <w:pPr>
        <w:tabs>
          <w:tab w:val="left" w:pos="426"/>
        </w:tabs>
        <w:ind w:left="426" w:hanging="426"/>
        <w:rPr>
          <w:rFonts w:ascii="Times New Roman" w:hAnsi="Times New Roman" w:cs="Times New Roman"/>
          <w:b/>
          <w:sz w:val="24"/>
          <w:szCs w:val="24"/>
        </w:rPr>
      </w:pPr>
    </w:p>
    <w:p w:rsidR="0012632C" w:rsidRPr="00A9053B" w:rsidRDefault="0012632C" w:rsidP="0012632C">
      <w:pPr>
        <w:tabs>
          <w:tab w:val="left" w:pos="426"/>
        </w:tabs>
        <w:ind w:left="426" w:hanging="426"/>
        <w:rPr>
          <w:rFonts w:ascii="Times New Roman" w:hAnsi="Times New Roman" w:cs="Times New Roman"/>
          <w:b/>
          <w:sz w:val="24"/>
          <w:szCs w:val="24"/>
        </w:rPr>
      </w:pPr>
      <w:r w:rsidRPr="00A9053B">
        <w:rPr>
          <w:rFonts w:ascii="Times New Roman" w:hAnsi="Times New Roman" w:cs="Times New Roman"/>
          <w:b/>
          <w:sz w:val="24"/>
          <w:szCs w:val="24"/>
        </w:rPr>
        <w:t>Alle pijlen gericht op investeren</w:t>
      </w:r>
    </w:p>
    <w:p w:rsidR="0012632C" w:rsidRDefault="0012632C" w:rsidP="0012632C">
      <w:pPr>
        <w:tabs>
          <w:tab w:val="left" w:pos="0"/>
        </w:tabs>
        <w:rPr>
          <w:rFonts w:ascii="Times New Roman" w:hAnsi="Times New Roman" w:cs="Times New Roman"/>
          <w:sz w:val="24"/>
          <w:szCs w:val="24"/>
        </w:rPr>
      </w:pPr>
      <w:r w:rsidRPr="00A9053B">
        <w:rPr>
          <w:rFonts w:ascii="Times New Roman" w:hAnsi="Times New Roman" w:cs="Times New Roman"/>
          <w:sz w:val="24"/>
          <w:szCs w:val="24"/>
        </w:rPr>
        <w:t>Investeringen zijn economisch van groot belang; ze worden door economen zelfs bestempeld als de motor van de economie van een land. Vooral de ontwikkeling van nieuwe producten en productieprocessen gaat gepaard met grote investeringen. Deze innovatie kan de internationale concurrentiepositie van een land verbeteren.</w:t>
      </w:r>
    </w:p>
    <w:p w:rsidR="00891BCB" w:rsidRPr="00891BCB" w:rsidRDefault="00891BCB" w:rsidP="0012632C">
      <w:pPr>
        <w:tabs>
          <w:tab w:val="left" w:pos="0"/>
        </w:tabs>
        <w:rPr>
          <w:rFonts w:ascii="Times New Roman" w:hAnsi="Times New Roman" w:cs="Times New Roman"/>
          <w:b/>
          <w:sz w:val="24"/>
          <w:szCs w:val="24"/>
        </w:rPr>
      </w:pPr>
      <w:r w:rsidRPr="00891BCB">
        <w:rPr>
          <w:rFonts w:ascii="Times New Roman" w:hAnsi="Times New Roman" w:cs="Times New Roman"/>
          <w:b/>
          <w:sz w:val="24"/>
          <w:szCs w:val="24"/>
        </w:rPr>
        <w:t>Figuur</w:t>
      </w:r>
    </w:p>
    <w:p w:rsidR="00891BCB" w:rsidRDefault="00891BCB" w:rsidP="0012632C">
      <w:pPr>
        <w:tabs>
          <w:tab w:val="left" w:pos="0"/>
        </w:tabs>
        <w:rPr>
          <w:rFonts w:ascii="Times New Roman" w:hAnsi="Times New Roman" w:cs="Times New Roman"/>
          <w:sz w:val="24"/>
          <w:szCs w:val="24"/>
        </w:rPr>
      </w:pPr>
      <w:bookmarkStart w:id="0" w:name="_GoBack"/>
      <w:bookmarkEnd w:id="0"/>
    </w:p>
    <w:p w:rsidR="00891BCB" w:rsidRDefault="00891BCB" w:rsidP="0012632C">
      <w:pPr>
        <w:tabs>
          <w:tab w:val="left" w:pos="0"/>
        </w:tabs>
        <w:rPr>
          <w:rFonts w:ascii="Times New Roman" w:hAnsi="Times New Roman" w:cs="Times New Roman"/>
          <w:sz w:val="24"/>
          <w:szCs w:val="24"/>
        </w:rPr>
      </w:pPr>
      <w:r>
        <w:rPr>
          <w:noProof/>
          <w:highlight w:val="yellow"/>
          <w:lang w:eastAsia="nl-NL"/>
        </w:rPr>
        <w:drawing>
          <wp:inline distT="0" distB="0" distL="0" distR="0">
            <wp:extent cx="5638800" cy="3295650"/>
            <wp:effectExtent l="0" t="0" r="0" b="0"/>
            <wp:docPr id="3" name="Afbeelding 3" descr="H07t1toto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7t1totopg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38800" cy="3295650"/>
                    </a:xfrm>
                    <a:prstGeom prst="rect">
                      <a:avLst/>
                    </a:prstGeom>
                    <a:noFill/>
                    <a:ln>
                      <a:noFill/>
                    </a:ln>
                  </pic:spPr>
                </pic:pic>
              </a:graphicData>
            </a:graphic>
          </wp:inline>
        </w:drawing>
      </w:r>
    </w:p>
    <w:p w:rsidR="00891BCB" w:rsidRDefault="00891BCB" w:rsidP="0012632C">
      <w:pPr>
        <w:tabs>
          <w:tab w:val="left" w:pos="0"/>
        </w:tabs>
        <w:rPr>
          <w:rFonts w:ascii="Times New Roman" w:hAnsi="Times New Roman" w:cs="Times New Roman"/>
          <w:sz w:val="24"/>
          <w:szCs w:val="24"/>
        </w:rPr>
      </w:pPr>
    </w:p>
    <w:p w:rsidR="0012632C" w:rsidRPr="00A9053B" w:rsidRDefault="0012632C" w:rsidP="0012632C">
      <w:pPr>
        <w:tabs>
          <w:tab w:val="left" w:pos="-3119"/>
        </w:tabs>
        <w:rPr>
          <w:rFonts w:ascii="Times New Roman" w:hAnsi="Times New Roman" w:cs="Times New Roman"/>
          <w:sz w:val="24"/>
          <w:szCs w:val="24"/>
        </w:rPr>
      </w:pPr>
      <w:r w:rsidRPr="00A9053B">
        <w:rPr>
          <w:rFonts w:ascii="Times New Roman" w:hAnsi="Times New Roman" w:cs="Times New Roman"/>
          <w:sz w:val="24"/>
          <w:szCs w:val="24"/>
        </w:rPr>
        <w:t>In de figuur staan in een pijlenschema economische verbanden weergegeven. Investeringen spelen in dit schema een centrale rol. Elke pijl geeft een oorzaak-gevolg verband weer. Een + bij een pijl duidt op een positief verband tussen oorzaak en gevolg. Wanneer er een - bij een pijl staat, betekent dit dat er een negatief verband tussen oorzaak en gevolg is. Zo zal een stijging van het aanbod van arbeid tot gevolg hebben dat de werkloosheid stijgt en zal een stijging van de werkgelegenheid tot gevolg hebben dat de werkloosheid daalt.</w:t>
      </w:r>
    </w:p>
    <w:p w:rsidR="0012632C" w:rsidRPr="00A9053B" w:rsidRDefault="0012632C" w:rsidP="0012632C">
      <w:pPr>
        <w:tabs>
          <w:tab w:val="left" w:pos="426"/>
        </w:tabs>
        <w:ind w:left="426" w:hanging="426"/>
        <w:rPr>
          <w:rFonts w:ascii="Times New Roman" w:hAnsi="Times New Roman" w:cs="Times New Roman"/>
          <w:sz w:val="24"/>
          <w:szCs w:val="24"/>
        </w:rPr>
      </w:pPr>
    </w:p>
    <w:p w:rsidR="0012632C" w:rsidRPr="00A9053B" w:rsidRDefault="0012632C" w:rsidP="0012632C">
      <w:pPr>
        <w:tabs>
          <w:tab w:val="left" w:pos="426"/>
        </w:tabs>
        <w:ind w:left="426" w:hanging="426"/>
        <w:rPr>
          <w:rFonts w:ascii="Times New Roman" w:hAnsi="Times New Roman" w:cs="Times New Roman"/>
          <w:sz w:val="24"/>
          <w:szCs w:val="24"/>
        </w:rPr>
      </w:pPr>
      <w:r w:rsidRPr="00A9053B">
        <w:rPr>
          <w:rFonts w:ascii="Times New Roman" w:hAnsi="Times New Roman" w:cs="Times New Roman"/>
          <w:sz w:val="24"/>
          <w:szCs w:val="24"/>
        </w:rPr>
        <w:t>Als de bestedingen stijgen, kan er overbesteding ontstaan.</w:t>
      </w:r>
    </w:p>
    <w:p w:rsidR="0012632C" w:rsidRPr="00A9053B" w:rsidRDefault="0012632C" w:rsidP="0012632C">
      <w:pPr>
        <w:tabs>
          <w:tab w:val="left" w:pos="426"/>
        </w:tabs>
        <w:ind w:left="426" w:hanging="426"/>
        <w:rPr>
          <w:rFonts w:ascii="Times New Roman" w:hAnsi="Times New Roman" w:cs="Times New Roman"/>
          <w:sz w:val="24"/>
          <w:szCs w:val="24"/>
        </w:rPr>
      </w:pPr>
      <w:r w:rsidRPr="00A9053B">
        <w:rPr>
          <w:rFonts w:ascii="Times New Roman" w:hAnsi="Times New Roman" w:cs="Times New Roman"/>
          <w:sz w:val="24"/>
          <w:szCs w:val="24"/>
        </w:rPr>
        <w:t xml:space="preserve">a. </w:t>
      </w:r>
      <w:r w:rsidRPr="00A9053B">
        <w:rPr>
          <w:rFonts w:ascii="Times New Roman" w:hAnsi="Times New Roman" w:cs="Times New Roman"/>
          <w:sz w:val="24"/>
          <w:szCs w:val="24"/>
        </w:rPr>
        <w:tab/>
        <w:t>Leg aan de hand van het pijlenschema uit hoe door een toename van de investeringen de dreigende overbesteding kan worden voorkomen.</w:t>
      </w:r>
    </w:p>
    <w:p w:rsidR="0012632C" w:rsidRPr="00A9053B" w:rsidRDefault="0012632C" w:rsidP="0012632C">
      <w:pPr>
        <w:tabs>
          <w:tab w:val="left" w:pos="426"/>
        </w:tabs>
        <w:ind w:left="426" w:hanging="426"/>
        <w:rPr>
          <w:rFonts w:ascii="Times New Roman" w:hAnsi="Times New Roman" w:cs="Times New Roman"/>
          <w:sz w:val="24"/>
          <w:szCs w:val="24"/>
        </w:rPr>
      </w:pPr>
    </w:p>
    <w:p w:rsidR="0012632C" w:rsidRPr="00A9053B" w:rsidRDefault="0012632C" w:rsidP="0012632C">
      <w:pPr>
        <w:tabs>
          <w:tab w:val="left" w:pos="-3119"/>
        </w:tabs>
        <w:rPr>
          <w:rFonts w:ascii="Times New Roman" w:hAnsi="Times New Roman" w:cs="Times New Roman"/>
          <w:sz w:val="24"/>
          <w:szCs w:val="24"/>
        </w:rPr>
      </w:pPr>
      <w:r w:rsidRPr="00A9053B">
        <w:rPr>
          <w:rFonts w:ascii="Times New Roman" w:hAnsi="Times New Roman" w:cs="Times New Roman"/>
          <w:sz w:val="24"/>
          <w:szCs w:val="24"/>
        </w:rPr>
        <w:t>Een toename van de investeringen veroorzaakt via de bestedingen een directe toename van de productie. Vervolgens veroorzaakt deze toename van de productie een verdere toename van de productie die door economen het multipliereffect wordt genoemd.</w:t>
      </w:r>
    </w:p>
    <w:p w:rsidR="0012632C" w:rsidRPr="00A9053B" w:rsidRDefault="0012632C" w:rsidP="0012632C">
      <w:pPr>
        <w:tabs>
          <w:tab w:val="left" w:pos="426"/>
        </w:tabs>
        <w:ind w:left="426" w:hanging="426"/>
        <w:rPr>
          <w:rFonts w:ascii="Times New Roman" w:hAnsi="Times New Roman" w:cs="Times New Roman"/>
          <w:sz w:val="24"/>
          <w:szCs w:val="24"/>
        </w:rPr>
      </w:pPr>
      <w:r w:rsidRPr="00A9053B">
        <w:rPr>
          <w:rFonts w:ascii="Times New Roman" w:hAnsi="Times New Roman" w:cs="Times New Roman"/>
          <w:sz w:val="24"/>
          <w:szCs w:val="24"/>
        </w:rPr>
        <w:t xml:space="preserve">b. </w:t>
      </w:r>
      <w:r w:rsidRPr="00A9053B">
        <w:rPr>
          <w:rFonts w:ascii="Times New Roman" w:hAnsi="Times New Roman" w:cs="Times New Roman"/>
          <w:sz w:val="24"/>
          <w:szCs w:val="24"/>
        </w:rPr>
        <w:tab/>
        <w:t>Beschrijf aan de hand van de pijlen in het pijlenschema hoe dit multipliereffect tot stand komt. Benoem elke pijl die in de beschrijving wordt gebruikt.</w:t>
      </w:r>
    </w:p>
    <w:p w:rsidR="0012632C" w:rsidRPr="00A9053B" w:rsidRDefault="0012632C" w:rsidP="0012632C">
      <w:pPr>
        <w:tabs>
          <w:tab w:val="left" w:pos="426"/>
        </w:tabs>
        <w:ind w:left="426" w:hanging="426"/>
        <w:rPr>
          <w:rFonts w:ascii="Times New Roman" w:hAnsi="Times New Roman" w:cs="Times New Roman"/>
          <w:sz w:val="24"/>
          <w:szCs w:val="24"/>
        </w:rPr>
      </w:pPr>
    </w:p>
    <w:p w:rsidR="0012632C" w:rsidRPr="00A9053B" w:rsidRDefault="0012632C" w:rsidP="0012632C">
      <w:pPr>
        <w:tabs>
          <w:tab w:val="left" w:pos="-2977"/>
        </w:tabs>
        <w:rPr>
          <w:rFonts w:ascii="Times New Roman" w:hAnsi="Times New Roman" w:cs="Times New Roman"/>
          <w:sz w:val="24"/>
          <w:szCs w:val="24"/>
        </w:rPr>
      </w:pPr>
      <w:r w:rsidRPr="00A9053B">
        <w:rPr>
          <w:rFonts w:ascii="Times New Roman" w:hAnsi="Times New Roman" w:cs="Times New Roman"/>
          <w:sz w:val="24"/>
          <w:szCs w:val="24"/>
        </w:rPr>
        <w:t>Een econoom heeft kritiek op het pijlenschema, omdat het gevolg van innovatieve investeringen door bedrijven voor de internationale concurrentiepositie niet in het schema staat.</w:t>
      </w:r>
    </w:p>
    <w:p w:rsidR="0012632C" w:rsidRPr="00A9053B" w:rsidRDefault="0012632C" w:rsidP="0012632C">
      <w:pPr>
        <w:tabs>
          <w:tab w:val="left" w:pos="426"/>
        </w:tabs>
        <w:ind w:left="426" w:hanging="426"/>
        <w:rPr>
          <w:rFonts w:ascii="Times New Roman" w:hAnsi="Times New Roman" w:cs="Times New Roman"/>
          <w:sz w:val="24"/>
          <w:szCs w:val="24"/>
        </w:rPr>
      </w:pPr>
      <w:r w:rsidRPr="00A9053B">
        <w:rPr>
          <w:rFonts w:ascii="Times New Roman" w:hAnsi="Times New Roman" w:cs="Times New Roman"/>
          <w:sz w:val="24"/>
          <w:szCs w:val="24"/>
        </w:rPr>
        <w:lastRenderedPageBreak/>
        <w:t xml:space="preserve">c. </w:t>
      </w:r>
      <w:r w:rsidRPr="00A9053B">
        <w:rPr>
          <w:rFonts w:ascii="Times New Roman" w:hAnsi="Times New Roman" w:cs="Times New Roman"/>
          <w:sz w:val="24"/>
          <w:szCs w:val="24"/>
        </w:rPr>
        <w:tab/>
        <w:t>Tussen welke twee begrippen in het pijlenschema moet een pijl getrokken worden om aan de kritiek van deze econoom tegemoet te komen? Geef aan waar deze pijl begint en of bij deze pijl een + of een - moet worden gezet en verklaar die + of -</w:t>
      </w:r>
    </w:p>
    <w:p w:rsidR="0012632C" w:rsidRPr="00A9053B" w:rsidRDefault="0012632C" w:rsidP="0012632C">
      <w:pPr>
        <w:tabs>
          <w:tab w:val="left" w:pos="426"/>
        </w:tabs>
        <w:ind w:left="426" w:hanging="426"/>
        <w:rPr>
          <w:rFonts w:ascii="Times New Roman" w:hAnsi="Times New Roman" w:cs="Times New Roman"/>
          <w:sz w:val="24"/>
          <w:szCs w:val="24"/>
        </w:rPr>
      </w:pPr>
      <w:r w:rsidRPr="00A9053B">
        <w:rPr>
          <w:rFonts w:ascii="Times New Roman" w:hAnsi="Times New Roman" w:cs="Times New Roman"/>
          <w:sz w:val="24"/>
          <w:szCs w:val="24"/>
        </w:rPr>
        <w:t xml:space="preserve">d. </w:t>
      </w:r>
      <w:r w:rsidRPr="00A9053B">
        <w:rPr>
          <w:rFonts w:ascii="Times New Roman" w:hAnsi="Times New Roman" w:cs="Times New Roman"/>
          <w:sz w:val="24"/>
          <w:szCs w:val="24"/>
        </w:rPr>
        <w:tab/>
        <w:t>Valt deze nieuw getrokken pijl onder de klassieke of keynesiaanse visie? Verklaar het antwoord.</w:t>
      </w:r>
    </w:p>
    <w:p w:rsidR="0012632C" w:rsidRPr="00A9053B" w:rsidRDefault="0012632C" w:rsidP="0012632C">
      <w:pPr>
        <w:tabs>
          <w:tab w:val="left" w:pos="426"/>
        </w:tabs>
        <w:ind w:left="426" w:hanging="426"/>
        <w:rPr>
          <w:rFonts w:ascii="Times New Roman" w:hAnsi="Times New Roman" w:cs="Times New Roman"/>
          <w:sz w:val="24"/>
          <w:szCs w:val="24"/>
        </w:rPr>
      </w:pPr>
    </w:p>
    <w:p w:rsidR="0012632C" w:rsidRPr="00A9053B" w:rsidRDefault="0012632C" w:rsidP="0012632C">
      <w:pPr>
        <w:rPr>
          <w:rFonts w:ascii="Times New Roman" w:hAnsi="Times New Roman" w:cs="Times New Roman"/>
          <w:sz w:val="24"/>
          <w:szCs w:val="24"/>
        </w:rPr>
      </w:pPr>
      <w:r w:rsidRPr="00A9053B">
        <w:rPr>
          <w:rFonts w:ascii="Times New Roman" w:hAnsi="Times New Roman" w:cs="Times New Roman"/>
          <w:sz w:val="24"/>
          <w:szCs w:val="24"/>
        </w:rPr>
        <w:t>Tussen de 4 begrippen onderin (werkgelegenheid, werkloosheid, aanbod van arbeid en loon) bestaan ook volgens de klassieke visie verbanden over de arbeidsmarkt.</w:t>
      </w:r>
    </w:p>
    <w:p w:rsidR="0012632C" w:rsidRPr="00A9053B" w:rsidRDefault="0012632C" w:rsidP="0012632C">
      <w:pPr>
        <w:tabs>
          <w:tab w:val="left" w:pos="426"/>
        </w:tabs>
        <w:ind w:left="426" w:hanging="426"/>
        <w:rPr>
          <w:rFonts w:ascii="Times New Roman" w:hAnsi="Times New Roman" w:cs="Times New Roman"/>
          <w:sz w:val="24"/>
          <w:szCs w:val="24"/>
        </w:rPr>
      </w:pPr>
      <w:r w:rsidRPr="00A9053B">
        <w:rPr>
          <w:rFonts w:ascii="Times New Roman" w:hAnsi="Times New Roman" w:cs="Times New Roman"/>
          <w:sz w:val="24"/>
          <w:szCs w:val="24"/>
        </w:rPr>
        <w:t xml:space="preserve">e. </w:t>
      </w:r>
      <w:r w:rsidRPr="00A9053B">
        <w:rPr>
          <w:rFonts w:ascii="Times New Roman" w:hAnsi="Times New Roman" w:cs="Times New Roman"/>
          <w:sz w:val="24"/>
          <w:szCs w:val="24"/>
        </w:rPr>
        <w:tab/>
        <w:t>Beschrijf de klassieke visie over de arbeidsmarkt uitgaande van (hoge) werkloosheid? Verklaar het antwoord.</w:t>
      </w:r>
    </w:p>
    <w:p w:rsidR="0012632C" w:rsidRPr="00A9053B" w:rsidRDefault="0012632C" w:rsidP="0012632C">
      <w:pPr>
        <w:tabs>
          <w:tab w:val="left" w:pos="426"/>
        </w:tabs>
        <w:ind w:left="426" w:hanging="426"/>
        <w:rPr>
          <w:rFonts w:ascii="Times New Roman" w:hAnsi="Times New Roman" w:cs="Times New Roman"/>
          <w:sz w:val="24"/>
          <w:szCs w:val="24"/>
        </w:rPr>
      </w:pPr>
    </w:p>
    <w:p w:rsidR="0012632C" w:rsidRDefault="0012632C">
      <w:pPr>
        <w:rPr>
          <w:rFonts w:ascii="Times New Roman" w:hAnsi="Times New Roman" w:cs="Times New Roman"/>
          <w:b/>
          <w:sz w:val="24"/>
          <w:szCs w:val="24"/>
        </w:rPr>
      </w:pPr>
      <w:r>
        <w:rPr>
          <w:rFonts w:ascii="Times New Roman" w:hAnsi="Times New Roman" w:cs="Times New Roman"/>
          <w:b/>
          <w:sz w:val="24"/>
          <w:szCs w:val="24"/>
        </w:rPr>
        <w:br w:type="page"/>
      </w:r>
    </w:p>
    <w:p w:rsidR="00E024A5" w:rsidRDefault="0012632C" w:rsidP="0012632C">
      <w:pPr>
        <w:tabs>
          <w:tab w:val="left" w:pos="426"/>
        </w:tabs>
        <w:ind w:left="426" w:hanging="426"/>
        <w:rPr>
          <w:rFonts w:ascii="Times New Roman" w:hAnsi="Times New Roman" w:cs="Times New Roman"/>
          <w:b/>
          <w:sz w:val="24"/>
          <w:szCs w:val="24"/>
        </w:rPr>
      </w:pPr>
      <w:r w:rsidRPr="00A9053B">
        <w:rPr>
          <w:rFonts w:ascii="Times New Roman" w:hAnsi="Times New Roman" w:cs="Times New Roman"/>
          <w:b/>
          <w:sz w:val="24"/>
          <w:szCs w:val="24"/>
        </w:rPr>
        <w:lastRenderedPageBreak/>
        <w:t>Uitwerking</w:t>
      </w:r>
      <w:r w:rsidR="00E024A5">
        <w:rPr>
          <w:rFonts w:ascii="Times New Roman" w:hAnsi="Times New Roman" w:cs="Times New Roman"/>
          <w:b/>
          <w:sz w:val="24"/>
          <w:szCs w:val="24"/>
        </w:rPr>
        <w:t>en</w:t>
      </w:r>
      <w:r w:rsidRPr="00A9053B">
        <w:rPr>
          <w:rFonts w:ascii="Times New Roman" w:hAnsi="Times New Roman" w:cs="Times New Roman"/>
          <w:b/>
          <w:sz w:val="24"/>
          <w:szCs w:val="24"/>
        </w:rPr>
        <w:t xml:space="preserve"> </w:t>
      </w:r>
    </w:p>
    <w:p w:rsidR="0012632C" w:rsidRPr="00A9053B" w:rsidRDefault="00E024A5" w:rsidP="0012632C">
      <w:pPr>
        <w:tabs>
          <w:tab w:val="left" w:pos="426"/>
        </w:tabs>
        <w:ind w:left="426" w:hanging="426"/>
        <w:rPr>
          <w:rFonts w:ascii="Times New Roman" w:hAnsi="Times New Roman" w:cs="Times New Roman"/>
          <w:b/>
          <w:sz w:val="24"/>
          <w:szCs w:val="24"/>
        </w:rPr>
      </w:pPr>
      <w:r>
        <w:rPr>
          <w:rFonts w:ascii="Times New Roman" w:hAnsi="Times New Roman" w:cs="Times New Roman"/>
          <w:b/>
          <w:sz w:val="24"/>
          <w:szCs w:val="24"/>
        </w:rPr>
        <w:t>O</w:t>
      </w:r>
      <w:r w:rsidR="0012632C" w:rsidRPr="00A9053B">
        <w:rPr>
          <w:rFonts w:ascii="Times New Roman" w:hAnsi="Times New Roman" w:cs="Times New Roman"/>
          <w:b/>
          <w:sz w:val="24"/>
          <w:szCs w:val="24"/>
        </w:rPr>
        <w:t>pdracht 2.1</w:t>
      </w:r>
    </w:p>
    <w:p w:rsidR="0012632C" w:rsidRPr="00A9053B" w:rsidRDefault="0012632C" w:rsidP="0012632C">
      <w:pPr>
        <w:tabs>
          <w:tab w:val="left" w:pos="426"/>
        </w:tabs>
        <w:ind w:left="426" w:hanging="426"/>
        <w:rPr>
          <w:rFonts w:ascii="Times New Roman" w:hAnsi="Times New Roman" w:cs="Times New Roman"/>
          <w:sz w:val="24"/>
          <w:szCs w:val="24"/>
        </w:rPr>
      </w:pPr>
      <w:r w:rsidRPr="00A9053B">
        <w:rPr>
          <w:rFonts w:ascii="Times New Roman" w:hAnsi="Times New Roman" w:cs="Times New Roman"/>
          <w:sz w:val="24"/>
          <w:szCs w:val="24"/>
        </w:rPr>
        <w:t>a.</w:t>
      </w:r>
      <w:r w:rsidRPr="00A9053B">
        <w:rPr>
          <w:rFonts w:ascii="Times New Roman" w:hAnsi="Times New Roman" w:cs="Times New Roman"/>
          <w:sz w:val="24"/>
          <w:szCs w:val="24"/>
        </w:rPr>
        <w:tab/>
        <w:t>Door de inzakkende wereldconjunctuur neemt het consumentenvertrouwen in Nederland af en gaan gezinnen minder lenen en meer sparen, dus minder besteden. (Door de inzakkende wereldconjunctuur neemt de Nederlandse export af en zal het inkomen in de exportsector dalen, waardoor ook gezinnen minder te besteden hebben.</w:t>
      </w:r>
    </w:p>
    <w:p w:rsidR="0012632C" w:rsidRPr="00A9053B" w:rsidRDefault="0012632C" w:rsidP="0012632C">
      <w:pPr>
        <w:tabs>
          <w:tab w:val="left" w:pos="426"/>
        </w:tabs>
        <w:ind w:left="709" w:hanging="709"/>
        <w:rPr>
          <w:rFonts w:ascii="Times New Roman" w:hAnsi="Times New Roman" w:cs="Times New Roman"/>
          <w:sz w:val="24"/>
          <w:szCs w:val="24"/>
        </w:rPr>
      </w:pPr>
      <w:r w:rsidRPr="00A9053B">
        <w:rPr>
          <w:rFonts w:ascii="Times New Roman" w:hAnsi="Times New Roman" w:cs="Times New Roman"/>
          <w:sz w:val="24"/>
          <w:szCs w:val="24"/>
        </w:rPr>
        <w:t>b.</w:t>
      </w:r>
      <w:r w:rsidRPr="00A9053B">
        <w:rPr>
          <w:rFonts w:ascii="Times New Roman" w:hAnsi="Times New Roman" w:cs="Times New Roman"/>
          <w:sz w:val="24"/>
          <w:szCs w:val="24"/>
        </w:rPr>
        <w:tab/>
        <w:t>-</w:t>
      </w:r>
      <w:r w:rsidRPr="00A9053B">
        <w:rPr>
          <w:rFonts w:ascii="Times New Roman" w:hAnsi="Times New Roman" w:cs="Times New Roman"/>
          <w:sz w:val="24"/>
          <w:szCs w:val="24"/>
        </w:rPr>
        <w:tab/>
        <w:t xml:space="preserve">Als consumenten prijsdalingen verwachten, zullen zij hun bestedingen uitstellen, waardoor de bestedingen verder dalen. </w:t>
      </w:r>
    </w:p>
    <w:p w:rsidR="0012632C" w:rsidRPr="00A9053B" w:rsidRDefault="0012632C" w:rsidP="0012632C">
      <w:pPr>
        <w:tabs>
          <w:tab w:val="left" w:pos="426"/>
        </w:tabs>
        <w:ind w:left="709" w:hanging="709"/>
        <w:rPr>
          <w:rFonts w:ascii="Times New Roman" w:hAnsi="Times New Roman" w:cs="Times New Roman"/>
          <w:sz w:val="24"/>
          <w:szCs w:val="24"/>
        </w:rPr>
      </w:pPr>
      <w:r w:rsidRPr="00A9053B">
        <w:rPr>
          <w:rFonts w:ascii="Times New Roman" w:hAnsi="Times New Roman" w:cs="Times New Roman"/>
          <w:sz w:val="24"/>
          <w:szCs w:val="24"/>
        </w:rPr>
        <w:tab/>
        <w:t>-</w:t>
      </w:r>
      <w:r w:rsidRPr="00A9053B">
        <w:rPr>
          <w:rFonts w:ascii="Times New Roman" w:hAnsi="Times New Roman" w:cs="Times New Roman"/>
          <w:sz w:val="24"/>
          <w:szCs w:val="24"/>
        </w:rPr>
        <w:tab/>
        <w:t>Bij een prijsdaling kan ook de omzet van de bedrijven dalen, waardoor de winst onder druk komt te staan, wat kan leiden tot een verdere daling van de investeringen.</w:t>
      </w:r>
    </w:p>
    <w:p w:rsidR="0012632C" w:rsidRPr="00A9053B" w:rsidRDefault="0012632C" w:rsidP="0012632C">
      <w:pPr>
        <w:tabs>
          <w:tab w:val="left" w:pos="426"/>
        </w:tabs>
        <w:ind w:left="709" w:hanging="709"/>
        <w:rPr>
          <w:rFonts w:ascii="Times New Roman" w:hAnsi="Times New Roman" w:cs="Times New Roman"/>
          <w:sz w:val="24"/>
          <w:szCs w:val="24"/>
        </w:rPr>
      </w:pPr>
      <w:r w:rsidRPr="00A9053B">
        <w:rPr>
          <w:rFonts w:ascii="Times New Roman" w:hAnsi="Times New Roman" w:cs="Times New Roman"/>
          <w:sz w:val="24"/>
          <w:szCs w:val="24"/>
        </w:rPr>
        <w:tab/>
        <w:t>-</w:t>
      </w:r>
      <w:r w:rsidRPr="00A9053B">
        <w:rPr>
          <w:rFonts w:ascii="Times New Roman" w:hAnsi="Times New Roman" w:cs="Times New Roman"/>
          <w:sz w:val="24"/>
          <w:szCs w:val="24"/>
        </w:rPr>
        <w:tab/>
        <w:t>Door een prijsdaling neemt de reële waarde van het spaargeld toe en wordt sparen aantrekkelijker, zodat de bestedingen verder kunnen dalen.</w:t>
      </w:r>
    </w:p>
    <w:p w:rsidR="0012632C" w:rsidRPr="00A9053B" w:rsidRDefault="0012632C" w:rsidP="0012632C">
      <w:pPr>
        <w:tabs>
          <w:tab w:val="left" w:pos="426"/>
        </w:tabs>
        <w:ind w:left="426" w:hanging="426"/>
        <w:rPr>
          <w:rFonts w:ascii="Times New Roman" w:hAnsi="Times New Roman" w:cs="Times New Roman"/>
          <w:sz w:val="24"/>
          <w:szCs w:val="24"/>
        </w:rPr>
      </w:pPr>
      <w:r w:rsidRPr="00A9053B">
        <w:rPr>
          <w:rFonts w:ascii="Times New Roman" w:hAnsi="Times New Roman" w:cs="Times New Roman"/>
          <w:sz w:val="24"/>
          <w:szCs w:val="24"/>
        </w:rPr>
        <w:t>c.</w:t>
      </w:r>
      <w:r w:rsidRPr="00A9053B">
        <w:rPr>
          <w:rFonts w:ascii="Times New Roman" w:hAnsi="Times New Roman" w:cs="Times New Roman"/>
          <w:sz w:val="24"/>
          <w:szCs w:val="24"/>
        </w:rPr>
        <w:tab/>
        <w:t>De nominale waarde van de productie daalt met (576,3 – 594)/594 × 100% = 3%. De reële waarde van de productie daalt met 3,5%, wat betekent dat het prijsniveau gestegen is en er geen sprake is van deflatie. (De reële waarde van de productie in 2009 is 0,965 × € 594 miljard = € 573,2 miljard, terwijl de nominale waarde € 576,3 miljard bedraagt, wat betekent dat het prijsniveau gestegen is en er dus geen sprake is van deflatie.</w:t>
      </w:r>
    </w:p>
    <w:p w:rsidR="0012632C" w:rsidRPr="00A9053B" w:rsidRDefault="0012632C" w:rsidP="0012632C">
      <w:pPr>
        <w:tabs>
          <w:tab w:val="left" w:pos="426"/>
        </w:tabs>
        <w:ind w:left="426" w:hanging="426"/>
        <w:rPr>
          <w:rFonts w:ascii="Times New Roman" w:hAnsi="Times New Roman" w:cs="Times New Roman"/>
          <w:sz w:val="24"/>
          <w:szCs w:val="24"/>
        </w:rPr>
      </w:pPr>
      <w:r w:rsidRPr="00A9053B">
        <w:rPr>
          <w:rFonts w:ascii="Times New Roman" w:hAnsi="Times New Roman" w:cs="Times New Roman"/>
          <w:sz w:val="24"/>
          <w:szCs w:val="24"/>
        </w:rPr>
        <w:t>d.</w:t>
      </w:r>
      <w:r w:rsidRPr="00A9053B">
        <w:rPr>
          <w:rFonts w:ascii="Times New Roman" w:hAnsi="Times New Roman" w:cs="Times New Roman"/>
          <w:sz w:val="24"/>
          <w:szCs w:val="24"/>
        </w:rPr>
        <w:tab/>
        <w:t>Uitvoer: de Nederlandse economie is sterk afhankelijk van de export en de omvang van de export is sterk afhankelijk van de wereldhandel en hierop heeft de overheid geen of weinig invloed.</w:t>
      </w:r>
    </w:p>
    <w:p w:rsidR="0012632C" w:rsidRPr="00A9053B" w:rsidRDefault="0012632C" w:rsidP="0012632C">
      <w:pPr>
        <w:tabs>
          <w:tab w:val="left" w:pos="426"/>
        </w:tabs>
        <w:ind w:left="426" w:hanging="426"/>
        <w:rPr>
          <w:rFonts w:ascii="Times New Roman" w:hAnsi="Times New Roman" w:cs="Times New Roman"/>
          <w:sz w:val="24"/>
          <w:szCs w:val="24"/>
        </w:rPr>
      </w:pPr>
      <w:r w:rsidRPr="00A9053B">
        <w:rPr>
          <w:rFonts w:ascii="Times New Roman" w:hAnsi="Times New Roman" w:cs="Times New Roman"/>
          <w:sz w:val="24"/>
          <w:szCs w:val="24"/>
        </w:rPr>
        <w:tab/>
        <w:t>Invoer: door het stimuleringsbeleid van de overheid neemt het inkomen wel toe, maar een groot deel van dat inkomen zal worden besteed in het buitenland en leidt dus niet tot meer productie in Nederland.</w:t>
      </w:r>
    </w:p>
    <w:p w:rsidR="0012632C" w:rsidRDefault="0012632C" w:rsidP="0012632C">
      <w:pPr>
        <w:tabs>
          <w:tab w:val="left" w:pos="426"/>
        </w:tabs>
        <w:ind w:left="426" w:hanging="426"/>
        <w:rPr>
          <w:rFonts w:ascii="Times New Roman" w:hAnsi="Times New Roman" w:cs="Times New Roman"/>
          <w:b/>
          <w:sz w:val="24"/>
          <w:szCs w:val="24"/>
        </w:rPr>
      </w:pPr>
    </w:p>
    <w:p w:rsidR="0012632C" w:rsidRPr="00A9053B" w:rsidRDefault="0012632C" w:rsidP="0012632C">
      <w:pPr>
        <w:tabs>
          <w:tab w:val="left" w:pos="426"/>
        </w:tabs>
        <w:ind w:left="426" w:hanging="426"/>
        <w:rPr>
          <w:rFonts w:ascii="Times New Roman" w:hAnsi="Times New Roman" w:cs="Times New Roman"/>
          <w:b/>
          <w:sz w:val="24"/>
          <w:szCs w:val="24"/>
        </w:rPr>
      </w:pPr>
      <w:r w:rsidRPr="00A9053B">
        <w:rPr>
          <w:rFonts w:ascii="Times New Roman" w:hAnsi="Times New Roman" w:cs="Times New Roman"/>
          <w:b/>
          <w:sz w:val="24"/>
          <w:szCs w:val="24"/>
        </w:rPr>
        <w:t xml:space="preserve">Opdracht </w:t>
      </w:r>
      <w:r>
        <w:rPr>
          <w:rFonts w:ascii="Times New Roman" w:hAnsi="Times New Roman" w:cs="Times New Roman"/>
          <w:b/>
          <w:sz w:val="24"/>
          <w:szCs w:val="24"/>
        </w:rPr>
        <w:t>2.2</w:t>
      </w:r>
    </w:p>
    <w:p w:rsidR="0012632C" w:rsidRPr="00A9053B" w:rsidRDefault="0012632C" w:rsidP="0012632C">
      <w:pPr>
        <w:tabs>
          <w:tab w:val="left" w:pos="426"/>
        </w:tabs>
        <w:ind w:left="426" w:hanging="426"/>
        <w:rPr>
          <w:rFonts w:ascii="Times New Roman" w:hAnsi="Times New Roman" w:cs="Times New Roman"/>
          <w:sz w:val="24"/>
          <w:szCs w:val="24"/>
        </w:rPr>
      </w:pPr>
      <w:r w:rsidRPr="00A9053B">
        <w:rPr>
          <w:rFonts w:ascii="Times New Roman" w:hAnsi="Times New Roman" w:cs="Times New Roman"/>
          <w:sz w:val="24"/>
          <w:szCs w:val="24"/>
        </w:rPr>
        <w:t>a.</w:t>
      </w:r>
      <w:r w:rsidRPr="00A9053B">
        <w:rPr>
          <w:rFonts w:ascii="Times New Roman" w:hAnsi="Times New Roman" w:cs="Times New Roman"/>
          <w:sz w:val="24"/>
          <w:szCs w:val="24"/>
        </w:rPr>
        <w:tab/>
        <w:t>Een antwoord waaruit blijkt dat een toename van de investeringen tot een grotere productiecapaciteit leidt (waardoor de bezettingsgraad daalt).</w:t>
      </w:r>
    </w:p>
    <w:p w:rsidR="0012632C" w:rsidRPr="00A9053B" w:rsidRDefault="0012632C" w:rsidP="0012632C">
      <w:pPr>
        <w:tabs>
          <w:tab w:val="left" w:pos="426"/>
        </w:tabs>
        <w:ind w:left="426" w:hanging="426"/>
        <w:rPr>
          <w:rFonts w:ascii="Times New Roman" w:hAnsi="Times New Roman" w:cs="Times New Roman"/>
          <w:sz w:val="24"/>
          <w:szCs w:val="24"/>
        </w:rPr>
      </w:pPr>
    </w:p>
    <w:p w:rsidR="0012632C" w:rsidRPr="00A9053B" w:rsidRDefault="0012632C" w:rsidP="0012632C">
      <w:pPr>
        <w:tabs>
          <w:tab w:val="left" w:pos="426"/>
        </w:tabs>
        <w:ind w:left="426" w:hanging="426"/>
        <w:rPr>
          <w:rFonts w:ascii="Times New Roman" w:hAnsi="Times New Roman" w:cs="Times New Roman"/>
          <w:sz w:val="24"/>
          <w:szCs w:val="24"/>
        </w:rPr>
      </w:pPr>
      <w:r w:rsidRPr="00A9053B">
        <w:rPr>
          <w:rFonts w:ascii="Times New Roman" w:hAnsi="Times New Roman" w:cs="Times New Roman"/>
          <w:sz w:val="24"/>
          <w:szCs w:val="24"/>
        </w:rPr>
        <w:t>b.</w:t>
      </w:r>
      <w:r w:rsidRPr="00A9053B">
        <w:rPr>
          <w:rFonts w:ascii="Times New Roman" w:hAnsi="Times New Roman" w:cs="Times New Roman"/>
          <w:sz w:val="24"/>
          <w:szCs w:val="24"/>
        </w:rPr>
        <w:tab/>
        <w:t>Een antwoord waaruit blijkt dat een toename van de productie tot stijgende werkgelegenheid leidt, waardoor de werkloosheid daalt en het looninkomen zal stijgen; hierdoor zal de consumptie toenemen, waardoor de totale bestedingen stijgen en de productie verder toeneemt.</w:t>
      </w:r>
    </w:p>
    <w:p w:rsidR="0012632C" w:rsidRPr="00A9053B" w:rsidRDefault="0012632C" w:rsidP="0012632C">
      <w:pPr>
        <w:tabs>
          <w:tab w:val="left" w:pos="426"/>
        </w:tabs>
        <w:ind w:left="426" w:hanging="426"/>
        <w:rPr>
          <w:rFonts w:ascii="Times New Roman" w:hAnsi="Times New Roman" w:cs="Times New Roman"/>
          <w:sz w:val="24"/>
          <w:szCs w:val="24"/>
        </w:rPr>
      </w:pPr>
    </w:p>
    <w:p w:rsidR="0012632C" w:rsidRPr="00A9053B" w:rsidRDefault="0012632C" w:rsidP="0012632C">
      <w:pPr>
        <w:tabs>
          <w:tab w:val="left" w:pos="426"/>
        </w:tabs>
        <w:ind w:left="426" w:hanging="426"/>
        <w:rPr>
          <w:rFonts w:ascii="Times New Roman" w:hAnsi="Times New Roman" w:cs="Times New Roman"/>
          <w:sz w:val="24"/>
          <w:szCs w:val="24"/>
        </w:rPr>
      </w:pPr>
      <w:r w:rsidRPr="00A9053B">
        <w:rPr>
          <w:rFonts w:ascii="Times New Roman" w:hAnsi="Times New Roman" w:cs="Times New Roman"/>
          <w:sz w:val="24"/>
          <w:szCs w:val="24"/>
        </w:rPr>
        <w:t>c.</w:t>
      </w:r>
      <w:r w:rsidRPr="00A9053B">
        <w:rPr>
          <w:rFonts w:ascii="Times New Roman" w:hAnsi="Times New Roman" w:cs="Times New Roman"/>
          <w:sz w:val="24"/>
          <w:szCs w:val="24"/>
        </w:rPr>
        <w:tab/>
        <w:t xml:space="preserve">Uit het antwoord moet blijken dat er een pijl moet worden getrokken die begint bij investeringen en naar export gaat waarbij een + staat. </w:t>
      </w:r>
    </w:p>
    <w:p w:rsidR="0012632C" w:rsidRPr="00A9053B" w:rsidRDefault="0012632C" w:rsidP="0012632C">
      <w:pPr>
        <w:tabs>
          <w:tab w:val="left" w:pos="426"/>
        </w:tabs>
        <w:ind w:left="426" w:hanging="426"/>
        <w:rPr>
          <w:rFonts w:ascii="Times New Roman" w:hAnsi="Times New Roman" w:cs="Times New Roman"/>
          <w:sz w:val="24"/>
          <w:szCs w:val="24"/>
        </w:rPr>
      </w:pPr>
      <w:r>
        <w:rPr>
          <w:rFonts w:ascii="Times New Roman" w:hAnsi="Times New Roman" w:cs="Times New Roman"/>
          <w:sz w:val="24"/>
          <w:szCs w:val="24"/>
        </w:rPr>
        <w:tab/>
      </w:r>
      <w:r w:rsidRPr="00A9053B">
        <w:rPr>
          <w:rFonts w:ascii="Times New Roman" w:hAnsi="Times New Roman" w:cs="Times New Roman"/>
          <w:sz w:val="24"/>
          <w:szCs w:val="24"/>
        </w:rPr>
        <w:t xml:space="preserve">Hierdoor kunnen Nederlandse bedrijven goedkopere en betere producten maken. </w:t>
      </w:r>
    </w:p>
    <w:p w:rsidR="0012632C" w:rsidRPr="00A9053B" w:rsidRDefault="0012632C" w:rsidP="0012632C">
      <w:pPr>
        <w:tabs>
          <w:tab w:val="left" w:pos="426"/>
        </w:tabs>
        <w:ind w:left="426" w:hanging="426"/>
        <w:rPr>
          <w:rFonts w:ascii="Times New Roman" w:hAnsi="Times New Roman" w:cs="Times New Roman"/>
          <w:sz w:val="24"/>
          <w:szCs w:val="24"/>
        </w:rPr>
      </w:pPr>
    </w:p>
    <w:p w:rsidR="0012632C" w:rsidRPr="00A9053B" w:rsidRDefault="0012632C" w:rsidP="0012632C">
      <w:pPr>
        <w:tabs>
          <w:tab w:val="left" w:pos="426"/>
        </w:tabs>
        <w:ind w:left="426" w:hanging="426"/>
        <w:rPr>
          <w:rFonts w:ascii="Times New Roman" w:hAnsi="Times New Roman" w:cs="Times New Roman"/>
          <w:sz w:val="24"/>
          <w:szCs w:val="24"/>
        </w:rPr>
      </w:pPr>
      <w:r w:rsidRPr="00A9053B">
        <w:rPr>
          <w:rFonts w:ascii="Times New Roman" w:hAnsi="Times New Roman" w:cs="Times New Roman"/>
          <w:sz w:val="24"/>
          <w:szCs w:val="24"/>
        </w:rPr>
        <w:t>d.</w:t>
      </w:r>
      <w:r w:rsidRPr="00A9053B">
        <w:rPr>
          <w:rFonts w:ascii="Times New Roman" w:hAnsi="Times New Roman" w:cs="Times New Roman"/>
          <w:sz w:val="24"/>
          <w:szCs w:val="24"/>
        </w:rPr>
        <w:tab/>
        <w:t xml:space="preserve">Klassieke visie: het gaat voornamelijk over een betere </w:t>
      </w:r>
      <w:r>
        <w:rPr>
          <w:rFonts w:ascii="Times New Roman" w:hAnsi="Times New Roman" w:cs="Times New Roman"/>
          <w:sz w:val="24"/>
          <w:szCs w:val="24"/>
        </w:rPr>
        <w:t>c</w:t>
      </w:r>
      <w:r w:rsidRPr="00A9053B">
        <w:rPr>
          <w:rFonts w:ascii="Times New Roman" w:hAnsi="Times New Roman" w:cs="Times New Roman"/>
          <w:sz w:val="24"/>
          <w:szCs w:val="24"/>
        </w:rPr>
        <w:t>oncurrentiepositie/aanbodkant/</w:t>
      </w:r>
      <w:r>
        <w:rPr>
          <w:rFonts w:ascii="Times New Roman" w:hAnsi="Times New Roman" w:cs="Times New Roman"/>
          <w:sz w:val="24"/>
          <w:szCs w:val="24"/>
        </w:rPr>
        <w:t xml:space="preserve"> </w:t>
      </w:r>
      <w:r w:rsidRPr="00A9053B">
        <w:rPr>
          <w:rFonts w:ascii="Times New Roman" w:hAnsi="Times New Roman" w:cs="Times New Roman"/>
          <w:sz w:val="24"/>
          <w:szCs w:val="24"/>
        </w:rPr>
        <w:t>lagere kosten per product.</w:t>
      </w:r>
    </w:p>
    <w:p w:rsidR="0012632C" w:rsidRPr="00A9053B" w:rsidRDefault="0012632C" w:rsidP="0012632C">
      <w:pPr>
        <w:tabs>
          <w:tab w:val="left" w:pos="426"/>
        </w:tabs>
        <w:ind w:left="426" w:hanging="426"/>
        <w:rPr>
          <w:rFonts w:ascii="Times New Roman" w:hAnsi="Times New Roman" w:cs="Times New Roman"/>
          <w:sz w:val="24"/>
          <w:szCs w:val="24"/>
        </w:rPr>
      </w:pPr>
    </w:p>
    <w:p w:rsidR="0012632C" w:rsidRDefault="0012632C" w:rsidP="0012632C">
      <w:pPr>
        <w:tabs>
          <w:tab w:val="left" w:pos="426"/>
        </w:tabs>
        <w:ind w:left="426" w:hanging="426"/>
        <w:rPr>
          <w:rFonts w:ascii="Times New Roman" w:hAnsi="Times New Roman" w:cs="Times New Roman"/>
          <w:sz w:val="24"/>
          <w:szCs w:val="24"/>
        </w:rPr>
      </w:pPr>
      <w:r w:rsidRPr="00A9053B">
        <w:rPr>
          <w:rFonts w:ascii="Times New Roman" w:hAnsi="Times New Roman" w:cs="Times New Roman"/>
          <w:sz w:val="24"/>
          <w:szCs w:val="24"/>
        </w:rPr>
        <w:t>e.</w:t>
      </w:r>
      <w:r w:rsidRPr="00A9053B">
        <w:rPr>
          <w:rFonts w:ascii="Times New Roman" w:hAnsi="Times New Roman" w:cs="Times New Roman"/>
          <w:sz w:val="24"/>
          <w:szCs w:val="24"/>
        </w:rPr>
        <w:tab/>
        <w:t xml:space="preserve">Bij (hoge) werkloosheid is aanbod groter dan de vraag naar arbeid (werkgelegenheid), hierdoor daalt het loon (prijs), waardoor de vraag stijgt en het aanbod daalt tot er geen werkloosheid is. </w:t>
      </w:r>
    </w:p>
    <w:p w:rsidR="00F65CAD" w:rsidRDefault="00F65CAD"/>
    <w:sectPr w:rsidR="00F65CA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8D5" w:rsidRDefault="003418D5" w:rsidP="0012632C">
      <w:r>
        <w:separator/>
      </w:r>
    </w:p>
  </w:endnote>
  <w:endnote w:type="continuationSeparator" w:id="0">
    <w:p w:rsidR="003418D5" w:rsidRDefault="003418D5" w:rsidP="0012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8D5" w:rsidRDefault="003418D5" w:rsidP="0012632C">
      <w:r>
        <w:separator/>
      </w:r>
    </w:p>
  </w:footnote>
  <w:footnote w:type="continuationSeparator" w:id="0">
    <w:p w:rsidR="003418D5" w:rsidRDefault="003418D5" w:rsidP="00126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32C" w:rsidRPr="00C72196" w:rsidRDefault="00C72196" w:rsidP="00C72196">
    <w:pPr>
      <w:pStyle w:val="Koptekst"/>
      <w:jc w:val="right"/>
      <w:rPr>
        <w:rFonts w:ascii="Arial" w:hAnsi="Arial" w:cs="Arial"/>
        <w:sz w:val="16"/>
        <w:szCs w:val="16"/>
      </w:rPr>
    </w:pPr>
    <w:r w:rsidRPr="00452A47">
      <w:rPr>
        <w:noProof/>
        <w:sz w:val="20"/>
        <w:szCs w:val="20"/>
        <w:lang w:eastAsia="nl-NL"/>
      </w:rPr>
      <w:drawing>
        <wp:inline distT="0" distB="0" distL="0" distR="0" wp14:anchorId="15C4148C" wp14:editId="1E550A04">
          <wp:extent cx="342900" cy="3429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sidRPr="00BE1329">
      <w:rPr>
        <w:rFonts w:ascii="Arial" w:hAnsi="Arial" w:cs="Arial"/>
        <w:sz w:val="16"/>
        <w:szCs w:val="16"/>
      </w:rPr>
      <w:t xml:space="preserve"> </w:t>
    </w:r>
    <w:r>
      <w:rPr>
        <w:rFonts w:ascii="Arial" w:hAnsi="Arial" w:cs="Arial"/>
        <w:sz w:val="16"/>
        <w:szCs w:val="16"/>
      </w:rPr>
      <w:t>Economische Modellen</w:t>
    </w:r>
    <w:r w:rsidRPr="00BE1329">
      <w:rPr>
        <w:rFonts w:ascii="Arial" w:hAnsi="Arial" w:cs="Arial"/>
        <w:sz w:val="16"/>
        <w:szCs w:val="16"/>
      </w:rPr>
      <w:t xml:space="preserve"> h</w:t>
    </w:r>
    <w:r w:rsidR="00FD1F42">
      <w:rPr>
        <w:rFonts w:ascii="Arial" w:hAnsi="Arial" w:cs="Arial"/>
        <w:sz w:val="16"/>
        <w:szCs w:val="16"/>
      </w:rPr>
      <w:t>2</w:t>
    </w:r>
    <w:r>
      <w:rPr>
        <w:rFonts w:ascii="Arial" w:hAnsi="Arial" w:cs="Arial"/>
        <w:sz w:val="16"/>
        <w:szCs w:val="16"/>
      </w:rPr>
      <w:t xml:space="preserve"> extra oefenopgaven (</w:t>
    </w:r>
    <w:r w:rsidRPr="00BE1329">
      <w:rPr>
        <w:rFonts w:ascii="Arial" w:hAnsi="Arial" w:cs="Arial"/>
        <w:sz w:val="16"/>
        <w:szCs w:val="16"/>
      </w:rPr>
      <w:t>website)</w:t>
    </w:r>
    <w:r>
      <w:rPr>
        <w:rFonts w:ascii="Arial" w:hAnsi="Arial" w:cs="Arial"/>
        <w:sz w:val="16"/>
        <w:szCs w:val="16"/>
      </w:rPr>
      <w:tab/>
    </w:r>
    <w:r w:rsidRPr="00452A47">
      <w:rPr>
        <w:rFonts w:ascii="Arial" w:hAnsi="Arial" w:cs="Arial"/>
        <w:sz w:val="16"/>
        <w:szCs w:val="16"/>
      </w:rPr>
      <w:fldChar w:fldCharType="begin"/>
    </w:r>
    <w:r w:rsidRPr="00452A47">
      <w:rPr>
        <w:rFonts w:ascii="Arial" w:hAnsi="Arial" w:cs="Arial"/>
        <w:sz w:val="16"/>
        <w:szCs w:val="16"/>
      </w:rPr>
      <w:instrText>PAGE   \* MERGEFORMAT</w:instrText>
    </w:r>
    <w:r w:rsidRPr="00452A47">
      <w:rPr>
        <w:rFonts w:ascii="Arial" w:hAnsi="Arial" w:cs="Arial"/>
        <w:sz w:val="16"/>
        <w:szCs w:val="16"/>
      </w:rPr>
      <w:fldChar w:fldCharType="separate"/>
    </w:r>
    <w:r w:rsidR="00891BCB">
      <w:rPr>
        <w:rFonts w:ascii="Arial" w:hAnsi="Arial" w:cs="Arial"/>
        <w:noProof/>
        <w:sz w:val="16"/>
        <w:szCs w:val="16"/>
      </w:rPr>
      <w:t>4</w:t>
    </w:r>
    <w:r w:rsidRPr="00452A47">
      <w:rPr>
        <w:rFonts w:ascii="Arial" w:hAnsi="Arial" w:cs="Arial"/>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2C"/>
    <w:rsid w:val="0012632C"/>
    <w:rsid w:val="003418D5"/>
    <w:rsid w:val="00891BCB"/>
    <w:rsid w:val="00C72196"/>
    <w:rsid w:val="00E024A5"/>
    <w:rsid w:val="00F65CAD"/>
    <w:rsid w:val="00FD1F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12A90-38B5-43C2-9C03-52E9DF1E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63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26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12632C"/>
    <w:pPr>
      <w:tabs>
        <w:tab w:val="center" w:pos="4536"/>
        <w:tab w:val="right" w:pos="9072"/>
      </w:tabs>
    </w:pPr>
  </w:style>
  <w:style w:type="character" w:customStyle="1" w:styleId="KoptekstChar">
    <w:name w:val="Koptekst Char"/>
    <w:basedOn w:val="Standaardalinea-lettertype"/>
    <w:link w:val="Koptekst"/>
    <w:uiPriority w:val="99"/>
    <w:rsid w:val="0012632C"/>
  </w:style>
  <w:style w:type="paragraph" w:styleId="Voettekst">
    <w:name w:val="footer"/>
    <w:basedOn w:val="Standaard"/>
    <w:link w:val="VoettekstChar"/>
    <w:uiPriority w:val="99"/>
    <w:unhideWhenUsed/>
    <w:rsid w:val="0012632C"/>
    <w:pPr>
      <w:tabs>
        <w:tab w:val="center" w:pos="4536"/>
        <w:tab w:val="right" w:pos="9072"/>
      </w:tabs>
    </w:pPr>
  </w:style>
  <w:style w:type="character" w:customStyle="1" w:styleId="VoettekstChar">
    <w:name w:val="Voettekst Char"/>
    <w:basedOn w:val="Standaardalinea-lettertype"/>
    <w:link w:val="Voettekst"/>
    <w:uiPriority w:val="99"/>
    <w:rsid w:val="0012632C"/>
  </w:style>
  <w:style w:type="paragraph" w:styleId="Ballontekst">
    <w:name w:val="Balloon Text"/>
    <w:basedOn w:val="Standaard"/>
    <w:link w:val="BallontekstChar"/>
    <w:uiPriority w:val="99"/>
    <w:semiHidden/>
    <w:unhideWhenUsed/>
    <w:rsid w:val="0012632C"/>
    <w:rPr>
      <w:rFonts w:ascii="Tahoma" w:hAnsi="Tahoma" w:cs="Tahoma"/>
      <w:sz w:val="16"/>
      <w:szCs w:val="16"/>
    </w:rPr>
  </w:style>
  <w:style w:type="character" w:customStyle="1" w:styleId="BallontekstChar">
    <w:name w:val="Ballontekst Char"/>
    <w:basedOn w:val="Standaardalinea-lettertype"/>
    <w:link w:val="Ballontekst"/>
    <w:uiPriority w:val="99"/>
    <w:semiHidden/>
    <w:rsid w:val="001263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1060</Words>
  <Characters>5835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Repriels</dc:creator>
  <cp:keywords/>
  <dc:description/>
  <cp:lastModifiedBy>LWEO</cp:lastModifiedBy>
  <cp:revision>5</cp:revision>
  <dcterms:created xsi:type="dcterms:W3CDTF">2019-03-15T13:32:00Z</dcterms:created>
  <dcterms:modified xsi:type="dcterms:W3CDTF">2019-03-15T14:01:00Z</dcterms:modified>
</cp:coreProperties>
</file>