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5E603" w14:textId="77777777" w:rsidR="00985269" w:rsidRDefault="00985269" w:rsidP="00985269">
      <w:pPr>
        <w:tabs>
          <w:tab w:val="left" w:pos="426"/>
        </w:tabs>
      </w:pPr>
      <w:r w:rsidRPr="00D82AE3">
        <w:rPr>
          <w:b/>
        </w:rPr>
        <w:t xml:space="preserve">Opgave </w:t>
      </w:r>
      <w:r>
        <w:rPr>
          <w:b/>
        </w:rPr>
        <w:t>4</w:t>
      </w:r>
      <w:r w:rsidRPr="00D82AE3">
        <w:rPr>
          <w:b/>
        </w:rPr>
        <w:t>.1</w:t>
      </w:r>
      <w:r>
        <w:rPr>
          <w:b/>
        </w:rPr>
        <w:t xml:space="preserve"> Kerstbomen</w:t>
      </w:r>
      <w:r w:rsidRPr="00D82AE3">
        <w:rPr>
          <w:b/>
        </w:rPr>
        <w:br/>
      </w:r>
      <w:r>
        <w:t>Merel Weber verwacht met Kerstmis 600 kerstbomen te verkopen. De inkoopprijs van een kerstboom is € 5,10 en Merel denkt de kerstbomen te kunnen verkopen voor € 10 per stuk.</w:t>
      </w:r>
      <w:r>
        <w:br/>
        <w:t>a.</w:t>
      </w:r>
      <w:r>
        <w:tab/>
        <w:t>Bereken de verwachte brutowinst.</w:t>
      </w:r>
      <w:r>
        <w:br/>
        <w:t>b.</w:t>
      </w:r>
      <w:r>
        <w:tab/>
        <w:t>Bereken de brutowinst in procenten van de inkoopprijs.</w:t>
      </w:r>
      <w:r>
        <w:br/>
        <w:t>c.</w:t>
      </w:r>
      <w:r>
        <w:tab/>
        <w:t>Bereken de brutowinst in procenten van de verkoopprijs.</w:t>
      </w:r>
    </w:p>
    <w:p w14:paraId="5F95EB09" w14:textId="77777777" w:rsidR="00985269" w:rsidRDefault="00985269" w:rsidP="00985269">
      <w:pPr>
        <w:pStyle w:val="Geenafstand"/>
        <w:tabs>
          <w:tab w:val="left" w:pos="426"/>
        </w:tabs>
        <w:rPr>
          <w:b/>
        </w:rPr>
      </w:pPr>
      <w:r>
        <w:t>Op 20 december heeft Merel nog niet alle kerstbomen verkocht. Het wordt dus hoog tijd om de kerstbomen met een flinke korting te gaan verkopen. Merel besluit de brutowinst op de kerstbomen te verlagen. Merel stelt zich tevreden met een brutowinst van 20% van de verkoopprijs.</w:t>
      </w:r>
      <w:r>
        <w:br/>
        <w:t>d.</w:t>
      </w:r>
      <w:r>
        <w:tab/>
        <w:t>Bereken de prijs waartegen Merel de resterende kerstbomen gaat verkopen.</w:t>
      </w:r>
      <w:r>
        <w:br/>
      </w:r>
      <w:r>
        <w:br/>
      </w:r>
      <w:r w:rsidRPr="00D82AE3">
        <w:rPr>
          <w:b/>
        </w:rPr>
        <w:t xml:space="preserve">Opgave </w:t>
      </w:r>
      <w:r>
        <w:rPr>
          <w:b/>
        </w:rPr>
        <w:t>4</w:t>
      </w:r>
      <w:r w:rsidRPr="00D82AE3">
        <w:rPr>
          <w:b/>
        </w:rPr>
        <w:t>.2</w:t>
      </w:r>
      <w:r w:rsidRPr="00D82AE3">
        <w:rPr>
          <w:b/>
        </w:rPr>
        <w:br/>
      </w:r>
      <w:r>
        <w:t xml:space="preserve">Mark heeft in het afgelopen jaar een brutowinst behaald van € 36.000. De brutowinst bedroeg 60% van de inkoopwaarde van de omzet. </w:t>
      </w:r>
      <w:r>
        <w:br/>
        <w:t>Bereken de omzet van Mark in het voorbije jaar.</w:t>
      </w:r>
      <w:r>
        <w:br/>
      </w:r>
      <w:r>
        <w:br/>
      </w:r>
      <w:r w:rsidRPr="00DD1BC4">
        <w:rPr>
          <w:b/>
        </w:rPr>
        <w:t xml:space="preserve">Opgave </w:t>
      </w:r>
      <w:r>
        <w:rPr>
          <w:b/>
        </w:rPr>
        <w:t>4</w:t>
      </w:r>
      <w:r w:rsidRPr="00DD1BC4">
        <w:rPr>
          <w:b/>
        </w:rPr>
        <w:t>.3</w:t>
      </w:r>
      <w:r w:rsidRPr="00DD1BC4">
        <w:rPr>
          <w:b/>
        </w:rPr>
        <w:br/>
      </w:r>
      <w:r>
        <w:t>Lisa behaalde in 2014 een brutowinst van € 48.000. De brutowinst bedroeg 40% van de omzet.</w:t>
      </w:r>
      <w:r>
        <w:br/>
        <w:t>Bereken de inkoopwaarde van de omzet.</w:t>
      </w:r>
      <w:r>
        <w:br/>
      </w:r>
    </w:p>
    <w:p w14:paraId="1566B255" w14:textId="77777777" w:rsidR="00985269" w:rsidRPr="006246FD" w:rsidRDefault="00985269" w:rsidP="00985269">
      <w:pPr>
        <w:pStyle w:val="Geenafstand"/>
        <w:rPr>
          <w:b/>
        </w:rPr>
      </w:pPr>
      <w:r w:rsidRPr="006246FD">
        <w:rPr>
          <w:b/>
        </w:rPr>
        <w:t>Opgave 4.</w:t>
      </w:r>
      <w:r>
        <w:rPr>
          <w:b/>
        </w:rPr>
        <w:t>4</w:t>
      </w:r>
      <w:r w:rsidRPr="006246FD">
        <w:rPr>
          <w:b/>
        </w:rPr>
        <w:t xml:space="preserve"> </w:t>
      </w:r>
      <w:r>
        <w:rPr>
          <w:b/>
        </w:rPr>
        <w:t>M</w:t>
      </w:r>
      <w:r w:rsidRPr="006246FD">
        <w:rPr>
          <w:b/>
        </w:rPr>
        <w:t>arketingmix</w:t>
      </w:r>
    </w:p>
    <w:p w14:paraId="1FD4163C" w14:textId="77777777" w:rsidR="00985269" w:rsidRDefault="00D43260" w:rsidP="00985269">
      <w:pPr>
        <w:pStyle w:val="Geenafstand"/>
        <w:tabs>
          <w:tab w:val="left" w:pos="426"/>
        </w:tabs>
      </w:pPr>
      <w:r>
        <w:t>a.</w:t>
      </w:r>
      <w:r>
        <w:tab/>
        <w:t>Ryanair, EasyJ</w:t>
      </w:r>
      <w:r w:rsidR="00985269">
        <w:t xml:space="preserve">et en Transavia bieden kale vliegreizen aan zonder gratis eten en drank. Op welk </w:t>
      </w:r>
      <w:r w:rsidR="00985269">
        <w:tab/>
        <w:t>instrument van de marketingmix heeft deze beslissing betrekking?</w:t>
      </w:r>
    </w:p>
    <w:p w14:paraId="2665CDD8" w14:textId="77777777" w:rsidR="00985269" w:rsidRDefault="00985269" w:rsidP="00985269">
      <w:pPr>
        <w:pStyle w:val="Geenafstand"/>
        <w:tabs>
          <w:tab w:val="left" w:pos="426"/>
        </w:tabs>
      </w:pPr>
      <w:r>
        <w:t>b.</w:t>
      </w:r>
      <w:r>
        <w:tab/>
        <w:t>Op welk instrument van de marketingmix heeft het merk betrekking?</w:t>
      </w:r>
    </w:p>
    <w:p w14:paraId="2A96AD57" w14:textId="77777777" w:rsidR="00985269" w:rsidRDefault="00985269" w:rsidP="00985269">
      <w:pPr>
        <w:pStyle w:val="Geenafstand"/>
        <w:tabs>
          <w:tab w:val="left" w:pos="426"/>
        </w:tabs>
      </w:pPr>
      <w:r>
        <w:t>c.</w:t>
      </w:r>
      <w:r>
        <w:tab/>
        <w:t>Op welk instrument van de marketingmix heeft een klantenkaart betrekking?</w:t>
      </w:r>
    </w:p>
    <w:p w14:paraId="71849C39" w14:textId="77777777" w:rsidR="00985269" w:rsidRDefault="00985269" w:rsidP="00985269">
      <w:pPr>
        <w:pStyle w:val="Geenafstand"/>
        <w:tabs>
          <w:tab w:val="left" w:pos="426"/>
        </w:tabs>
        <w:ind w:left="420" w:hanging="420"/>
      </w:pPr>
      <w:r>
        <w:t>d.</w:t>
      </w:r>
      <w:r>
        <w:tab/>
        <w:t>Met kerst is het aantal aankopen via internet weer sterk gestegen. Op welk onderdeel van de marketingmix heeft dat betrekking?</w:t>
      </w:r>
    </w:p>
    <w:p w14:paraId="076A2AB3" w14:textId="77777777" w:rsidR="00985269" w:rsidRDefault="00985269" w:rsidP="00985269">
      <w:pPr>
        <w:pStyle w:val="Geenafstand"/>
        <w:tabs>
          <w:tab w:val="left" w:pos="284"/>
        </w:tabs>
        <w:rPr>
          <w:b/>
        </w:rPr>
      </w:pPr>
    </w:p>
    <w:p w14:paraId="0EF4CF66" w14:textId="77777777" w:rsidR="00985269" w:rsidRPr="006246FD" w:rsidRDefault="00985269" w:rsidP="00985269">
      <w:pPr>
        <w:pStyle w:val="Geenafstand"/>
        <w:tabs>
          <w:tab w:val="left" w:pos="284"/>
        </w:tabs>
        <w:rPr>
          <w:b/>
        </w:rPr>
      </w:pPr>
      <w:r w:rsidRPr="006246FD">
        <w:rPr>
          <w:b/>
        </w:rPr>
        <w:t>Opgave 4.</w:t>
      </w:r>
      <w:r>
        <w:rPr>
          <w:b/>
        </w:rPr>
        <w:t>5</w:t>
      </w:r>
      <w:r w:rsidRPr="006246FD">
        <w:rPr>
          <w:b/>
        </w:rPr>
        <w:t xml:space="preserve"> </w:t>
      </w:r>
      <w:r>
        <w:rPr>
          <w:b/>
        </w:rPr>
        <w:t>SWOT-analyse</w:t>
      </w:r>
    </w:p>
    <w:p w14:paraId="60C542A3" w14:textId="77777777" w:rsidR="00985269" w:rsidRDefault="00985269" w:rsidP="00985269">
      <w:pPr>
        <w:pStyle w:val="Geenafstand"/>
        <w:tabs>
          <w:tab w:val="left" w:pos="426"/>
        </w:tabs>
      </w:pPr>
      <w:r>
        <w:t>Voor zijn marketingplan stelt een ondernemer een SWOT-analyse op. Bij welk onderdeel van de SWOT-analyse horen onderstaande factoren?</w:t>
      </w:r>
    </w:p>
    <w:p w14:paraId="0A9A451B" w14:textId="77777777" w:rsidR="00985269" w:rsidRDefault="00985269" w:rsidP="00985269">
      <w:pPr>
        <w:pStyle w:val="Geenafstand"/>
        <w:tabs>
          <w:tab w:val="left" w:pos="426"/>
        </w:tabs>
      </w:pPr>
      <w:r>
        <w:t>a.</w:t>
      </w:r>
      <w:r>
        <w:tab/>
        <w:t>Het personeel is jong en heeft weinig ervaring in de branche.</w:t>
      </w:r>
    </w:p>
    <w:p w14:paraId="5B59C0C6" w14:textId="77777777" w:rsidR="00985269" w:rsidRDefault="00985269" w:rsidP="00985269">
      <w:pPr>
        <w:pStyle w:val="Geenafstand"/>
        <w:tabs>
          <w:tab w:val="left" w:pos="426"/>
        </w:tabs>
        <w:ind w:left="420" w:hanging="420"/>
      </w:pPr>
      <w:r>
        <w:t>b.</w:t>
      </w:r>
      <w:r>
        <w:tab/>
        <w:t>Door trends onder jongeren wordt het product dat deze ondernemer verkoopt steeds populairder.</w:t>
      </w:r>
    </w:p>
    <w:p w14:paraId="1D454CF7" w14:textId="77777777" w:rsidR="00985269" w:rsidRDefault="00985269" w:rsidP="00985269">
      <w:pPr>
        <w:pStyle w:val="Geenafstand"/>
        <w:tabs>
          <w:tab w:val="left" w:pos="426"/>
        </w:tabs>
      </w:pPr>
      <w:r>
        <w:t>c.</w:t>
      </w:r>
      <w:r>
        <w:tab/>
        <w:t>De reclame die het bedrijf maakt slaat aan bij de doelgroep.</w:t>
      </w:r>
    </w:p>
    <w:p w14:paraId="06A65BD4" w14:textId="77777777" w:rsidR="00985269" w:rsidRDefault="00985269" w:rsidP="00985269">
      <w:pPr>
        <w:pStyle w:val="Geenafstand"/>
        <w:tabs>
          <w:tab w:val="left" w:pos="426"/>
        </w:tabs>
        <w:ind w:left="420" w:hanging="420"/>
      </w:pPr>
      <w:r>
        <w:t>d.</w:t>
      </w:r>
      <w:r>
        <w:tab/>
        <w:t>In het afgelopen halfjaar zijn er op de markt concurrenten bijgekomen die een soortgelijk product verkopen.</w:t>
      </w:r>
    </w:p>
    <w:p w14:paraId="6CF94F67" w14:textId="77777777" w:rsidR="00985269" w:rsidRDefault="00985269" w:rsidP="00985269">
      <w:pPr>
        <w:spacing w:after="0" w:line="240" w:lineRule="auto"/>
        <w:rPr>
          <w:rFonts w:ascii="Calibri" w:eastAsia="Calibri" w:hAnsi="Calibri" w:cs="Times New Roman"/>
          <w:b/>
        </w:rPr>
      </w:pPr>
      <w:r>
        <w:rPr>
          <w:b/>
        </w:rPr>
        <w:br w:type="page"/>
      </w:r>
    </w:p>
    <w:p w14:paraId="336802DA" w14:textId="77777777" w:rsidR="00985269" w:rsidRDefault="00985269" w:rsidP="00985269">
      <w:pPr>
        <w:pStyle w:val="Geenafstand"/>
        <w:rPr>
          <w:b/>
        </w:rPr>
      </w:pPr>
      <w:r>
        <w:rPr>
          <w:b/>
        </w:rPr>
        <w:lastRenderedPageBreak/>
        <w:t>Uitwerkingen</w:t>
      </w:r>
    </w:p>
    <w:p w14:paraId="38423658" w14:textId="77777777" w:rsidR="00985269" w:rsidRPr="002E79DE" w:rsidRDefault="00985269" w:rsidP="00985269">
      <w:pPr>
        <w:pStyle w:val="Geenafstand"/>
        <w:rPr>
          <w:b/>
        </w:rPr>
      </w:pPr>
    </w:p>
    <w:p w14:paraId="5F2B9CF1" w14:textId="77777777" w:rsidR="00985269" w:rsidRPr="009102CB" w:rsidRDefault="00985269" w:rsidP="00985269">
      <w:pPr>
        <w:pStyle w:val="Geenafstand"/>
        <w:rPr>
          <w:b/>
        </w:rPr>
      </w:pPr>
      <w:r w:rsidRPr="009102CB">
        <w:rPr>
          <w:b/>
        </w:rPr>
        <w:t xml:space="preserve">Opgave </w:t>
      </w:r>
      <w:r>
        <w:rPr>
          <w:b/>
        </w:rPr>
        <w:t>4</w:t>
      </w:r>
      <w:r w:rsidRPr="009102CB">
        <w:rPr>
          <w:b/>
        </w:rPr>
        <w:t>.1</w:t>
      </w:r>
    </w:p>
    <w:p w14:paraId="2730B4A0" w14:textId="01EC8C56" w:rsidR="00985269" w:rsidRDefault="00985269" w:rsidP="00985269">
      <w:pPr>
        <w:tabs>
          <w:tab w:val="left" w:pos="426"/>
        </w:tabs>
      </w:pPr>
      <w:r>
        <w:t>a.</w:t>
      </w:r>
      <w:r>
        <w:tab/>
      </w:r>
      <w:r w:rsidR="00CB3339">
        <w:t xml:space="preserve">€ </w:t>
      </w:r>
      <w:r>
        <w:t>600 × (10 – 5,10) = € 2.940.</w:t>
      </w:r>
      <w:r>
        <w:br/>
        <w:t>b.</w:t>
      </w:r>
      <w:r>
        <w:tab/>
      </w:r>
      <w:r w:rsidR="00CB3339">
        <w:t xml:space="preserve">€ </w:t>
      </w:r>
      <w:r>
        <w:t>4,90</w:t>
      </w:r>
      <w:r w:rsidR="001C6312">
        <w:t xml:space="preserve"> </w:t>
      </w:r>
      <w:r>
        <w:t>/</w:t>
      </w:r>
      <w:r w:rsidR="001C6312">
        <w:t xml:space="preserve"> </w:t>
      </w:r>
      <w:r w:rsidR="00CB3339">
        <w:t xml:space="preserve">€ </w:t>
      </w:r>
      <w:r>
        <w:t>5,10 × 100% = 96%.</w:t>
      </w:r>
      <w:r>
        <w:br/>
        <w:t>c.</w:t>
      </w:r>
      <w:r>
        <w:tab/>
      </w:r>
      <w:bookmarkStart w:id="0" w:name="_GoBack"/>
      <w:r w:rsidR="00CB3339">
        <w:t xml:space="preserve">€ </w:t>
      </w:r>
      <w:bookmarkEnd w:id="0"/>
      <w:r>
        <w:t>4,90</w:t>
      </w:r>
      <w:r w:rsidR="001C6312">
        <w:t xml:space="preserve"> </w:t>
      </w:r>
      <w:r>
        <w:t>/</w:t>
      </w:r>
      <w:r w:rsidR="001C6312">
        <w:t xml:space="preserve"> </w:t>
      </w:r>
      <w:r w:rsidR="00CB3339">
        <w:t xml:space="preserve">€ </w:t>
      </w:r>
      <w:r>
        <w:t>10 × 100% = 49%.</w:t>
      </w:r>
      <w:r>
        <w:br/>
        <w:t>d.</w:t>
      </w:r>
      <w:r>
        <w:tab/>
        <w:t xml:space="preserve">Verkoopprijs = 100%. De </w:t>
      </w:r>
      <w:r w:rsidR="00CB3339">
        <w:t>bruto</w:t>
      </w:r>
      <w:r>
        <w:t xml:space="preserve">winst is 20% van de verkoopprijs. Dan is de inkoopprijs 80% = </w:t>
      </w:r>
      <w:r w:rsidR="00CB3339">
        <w:t xml:space="preserve">€ </w:t>
      </w:r>
      <w:r>
        <w:t>5,10.</w:t>
      </w:r>
      <w:r>
        <w:br/>
      </w:r>
      <w:r>
        <w:tab/>
        <w:t>De verkooprijs is dan (</w:t>
      </w:r>
      <w:r w:rsidR="00CB3339">
        <w:t xml:space="preserve">€ </w:t>
      </w:r>
      <w:r>
        <w:t>5,10</w:t>
      </w:r>
      <w:r w:rsidR="001C6312">
        <w:t xml:space="preserve"> </w:t>
      </w:r>
      <w:r>
        <w:t>/</w:t>
      </w:r>
      <w:r w:rsidR="001C6312">
        <w:t xml:space="preserve"> </w:t>
      </w:r>
      <w:r>
        <w:t>80) × 100 = € 6,375 afgerond € 6,38.</w:t>
      </w:r>
    </w:p>
    <w:p w14:paraId="128E2742" w14:textId="77777777" w:rsidR="00985269" w:rsidRPr="009102CB" w:rsidRDefault="00985269" w:rsidP="00985269">
      <w:pPr>
        <w:pStyle w:val="Geenafstand"/>
        <w:rPr>
          <w:b/>
        </w:rPr>
      </w:pPr>
      <w:r w:rsidRPr="009102CB">
        <w:rPr>
          <w:b/>
        </w:rPr>
        <w:t xml:space="preserve">Opgave </w:t>
      </w:r>
      <w:r>
        <w:rPr>
          <w:b/>
        </w:rPr>
        <w:t>4</w:t>
      </w:r>
      <w:r w:rsidRPr="009102CB">
        <w:rPr>
          <w:b/>
        </w:rPr>
        <w:t>.2</w:t>
      </w:r>
    </w:p>
    <w:p w14:paraId="7284CD3D" w14:textId="3789606B" w:rsidR="00985269" w:rsidRDefault="00985269" w:rsidP="00985269">
      <w:pPr>
        <w:tabs>
          <w:tab w:val="left" w:pos="426"/>
        </w:tabs>
      </w:pPr>
      <w:r>
        <w:t>De inkoopwaarde van de omzet is 100%, de brutowinst is 60% en de omzet is dan 160%.</w:t>
      </w:r>
      <w:r>
        <w:br/>
        <w:t>De omzet is (</w:t>
      </w:r>
      <w:r w:rsidR="00CB3339">
        <w:t xml:space="preserve">€ </w:t>
      </w:r>
      <w:r>
        <w:t>36.000</w:t>
      </w:r>
      <w:r w:rsidR="001C6312">
        <w:t xml:space="preserve"> </w:t>
      </w:r>
      <w:r>
        <w:t>/</w:t>
      </w:r>
      <w:r w:rsidR="001C6312">
        <w:t xml:space="preserve"> </w:t>
      </w:r>
      <w:r>
        <w:t>60) × 1</w:t>
      </w:r>
      <w:r w:rsidR="00F837ED">
        <w:t>6</w:t>
      </w:r>
      <w:r>
        <w:t>0 = € 96.000.</w:t>
      </w:r>
    </w:p>
    <w:p w14:paraId="6BC29B30" w14:textId="77777777" w:rsidR="00985269" w:rsidRPr="009102CB" w:rsidRDefault="00985269" w:rsidP="00985269">
      <w:pPr>
        <w:pStyle w:val="Geenafstand"/>
        <w:rPr>
          <w:b/>
        </w:rPr>
      </w:pPr>
      <w:r w:rsidRPr="009102CB">
        <w:rPr>
          <w:b/>
        </w:rPr>
        <w:t xml:space="preserve">Opgave </w:t>
      </w:r>
      <w:r>
        <w:rPr>
          <w:b/>
        </w:rPr>
        <w:t>4</w:t>
      </w:r>
      <w:r w:rsidRPr="009102CB">
        <w:rPr>
          <w:b/>
        </w:rPr>
        <w:t>.3</w:t>
      </w:r>
    </w:p>
    <w:p w14:paraId="23C86E5C" w14:textId="79E564C3" w:rsidR="00985269" w:rsidRDefault="00985269" w:rsidP="00985269">
      <w:pPr>
        <w:tabs>
          <w:tab w:val="left" w:pos="426"/>
        </w:tabs>
      </w:pPr>
      <w:r>
        <w:t>De omzet is 100%, de brutowinst 40% en de inkoopwaarde van de omzet 60%.</w:t>
      </w:r>
      <w:r>
        <w:br/>
        <w:t>De inkoopwaarde van de omzet is (</w:t>
      </w:r>
      <w:r w:rsidR="007B68FB">
        <w:t xml:space="preserve">€ </w:t>
      </w:r>
      <w:r>
        <w:t>48.000</w:t>
      </w:r>
      <w:r w:rsidR="001C6312">
        <w:t xml:space="preserve"> </w:t>
      </w:r>
      <w:r>
        <w:t>/</w:t>
      </w:r>
      <w:r w:rsidR="001C6312">
        <w:t xml:space="preserve"> </w:t>
      </w:r>
      <w:r>
        <w:t>40) × 60 = € 72.000.</w:t>
      </w:r>
    </w:p>
    <w:p w14:paraId="5B3E84E1" w14:textId="77777777" w:rsidR="00985269" w:rsidRPr="002E79DE" w:rsidRDefault="00985269" w:rsidP="00985269">
      <w:pPr>
        <w:pStyle w:val="Geenafstand"/>
        <w:rPr>
          <w:b/>
        </w:rPr>
      </w:pPr>
      <w:r w:rsidRPr="002E79DE">
        <w:rPr>
          <w:b/>
        </w:rPr>
        <w:t>Opgave 4.</w:t>
      </w:r>
      <w:r>
        <w:rPr>
          <w:b/>
        </w:rPr>
        <w:t>4</w:t>
      </w:r>
    </w:p>
    <w:p w14:paraId="087C9431" w14:textId="77777777" w:rsidR="00985269" w:rsidRDefault="00985269" w:rsidP="00985269">
      <w:pPr>
        <w:pStyle w:val="Geenafstand"/>
        <w:tabs>
          <w:tab w:val="left" w:pos="426"/>
        </w:tabs>
      </w:pPr>
      <w:r>
        <w:t>a.</w:t>
      </w:r>
      <w:r>
        <w:tab/>
        <w:t>Product.</w:t>
      </w:r>
    </w:p>
    <w:p w14:paraId="2E4DD738" w14:textId="77777777" w:rsidR="00985269" w:rsidRDefault="00985269" w:rsidP="00985269">
      <w:pPr>
        <w:pStyle w:val="Geenafstand"/>
        <w:tabs>
          <w:tab w:val="left" w:pos="426"/>
        </w:tabs>
      </w:pPr>
      <w:r>
        <w:t>b.</w:t>
      </w:r>
      <w:r>
        <w:tab/>
        <w:t>Product.</w:t>
      </w:r>
    </w:p>
    <w:p w14:paraId="7B465AC1" w14:textId="77777777" w:rsidR="00985269" w:rsidRDefault="00985269" w:rsidP="00985269">
      <w:pPr>
        <w:pStyle w:val="Geenafstand"/>
        <w:tabs>
          <w:tab w:val="left" w:pos="426"/>
        </w:tabs>
      </w:pPr>
      <w:r>
        <w:t>c.</w:t>
      </w:r>
      <w:r>
        <w:tab/>
        <w:t>Promotie.</w:t>
      </w:r>
    </w:p>
    <w:p w14:paraId="55148F07" w14:textId="49C5F8F5" w:rsidR="00985269" w:rsidRPr="009132F4" w:rsidRDefault="00985269" w:rsidP="00985269">
      <w:pPr>
        <w:pStyle w:val="Geenafstand"/>
        <w:tabs>
          <w:tab w:val="left" w:pos="426"/>
        </w:tabs>
      </w:pPr>
      <w:r>
        <w:t>d.</w:t>
      </w:r>
      <w:r>
        <w:tab/>
        <w:t>Plaats (distributie).</w:t>
      </w:r>
    </w:p>
    <w:p w14:paraId="10BFF58F" w14:textId="77777777" w:rsidR="00985269" w:rsidRDefault="00985269" w:rsidP="00985269">
      <w:pPr>
        <w:pStyle w:val="Geenafstand"/>
        <w:tabs>
          <w:tab w:val="left" w:pos="426"/>
        </w:tabs>
      </w:pPr>
    </w:p>
    <w:p w14:paraId="2F3C25A6" w14:textId="77777777" w:rsidR="00985269" w:rsidRPr="002E79DE" w:rsidRDefault="00985269" w:rsidP="00985269">
      <w:pPr>
        <w:pStyle w:val="Geenafstand"/>
        <w:tabs>
          <w:tab w:val="left" w:pos="426"/>
        </w:tabs>
        <w:rPr>
          <w:b/>
        </w:rPr>
      </w:pPr>
      <w:r w:rsidRPr="002E79DE">
        <w:rPr>
          <w:b/>
        </w:rPr>
        <w:t>Opgave 4.</w:t>
      </w:r>
      <w:r>
        <w:rPr>
          <w:b/>
        </w:rPr>
        <w:t>5</w:t>
      </w:r>
    </w:p>
    <w:p w14:paraId="317D1BB6" w14:textId="77777777" w:rsidR="00985269" w:rsidRDefault="00985269" w:rsidP="00985269">
      <w:pPr>
        <w:pStyle w:val="Geenafstand"/>
        <w:tabs>
          <w:tab w:val="left" w:pos="426"/>
        </w:tabs>
      </w:pPr>
      <w:r>
        <w:t>a.</w:t>
      </w:r>
      <w:r>
        <w:tab/>
        <w:t>Zwakte.</w:t>
      </w:r>
    </w:p>
    <w:p w14:paraId="279CD6C2" w14:textId="77777777" w:rsidR="00985269" w:rsidRDefault="00985269" w:rsidP="00985269">
      <w:pPr>
        <w:pStyle w:val="Geenafstand"/>
        <w:tabs>
          <w:tab w:val="left" w:pos="426"/>
        </w:tabs>
      </w:pPr>
      <w:r>
        <w:t>b.</w:t>
      </w:r>
      <w:r>
        <w:tab/>
        <w:t>Kans.</w:t>
      </w:r>
    </w:p>
    <w:p w14:paraId="46E78873" w14:textId="77777777" w:rsidR="00985269" w:rsidRDefault="00985269" w:rsidP="00985269">
      <w:pPr>
        <w:pStyle w:val="Geenafstand"/>
        <w:tabs>
          <w:tab w:val="left" w:pos="426"/>
        </w:tabs>
      </w:pPr>
      <w:r>
        <w:t>c.</w:t>
      </w:r>
      <w:r>
        <w:tab/>
        <w:t>Sterkte.</w:t>
      </w:r>
    </w:p>
    <w:p w14:paraId="3B6A718E" w14:textId="77777777" w:rsidR="00985269" w:rsidRDefault="00985269" w:rsidP="00985269">
      <w:pPr>
        <w:pStyle w:val="Geenafstand"/>
        <w:tabs>
          <w:tab w:val="left" w:pos="426"/>
        </w:tabs>
      </w:pPr>
      <w:r>
        <w:t>d.</w:t>
      </w:r>
      <w:r>
        <w:tab/>
        <w:t>Bedreiging.</w:t>
      </w:r>
    </w:p>
    <w:sectPr w:rsidR="0098526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1884A" w14:textId="77777777" w:rsidR="00A41D46" w:rsidRDefault="00A41D46" w:rsidP="00FE59A9">
      <w:pPr>
        <w:spacing w:after="0" w:line="240" w:lineRule="auto"/>
      </w:pPr>
      <w:r>
        <w:separator/>
      </w:r>
    </w:p>
  </w:endnote>
  <w:endnote w:type="continuationSeparator" w:id="0">
    <w:p w14:paraId="0350AE56" w14:textId="77777777" w:rsidR="00A41D46" w:rsidRDefault="00A41D46" w:rsidP="00FE5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4736E" w14:textId="77777777" w:rsidR="00B52CBF" w:rsidRDefault="00B52CB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59620" w14:textId="77777777" w:rsidR="00B52CBF" w:rsidRDefault="00B52CB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897A" w14:textId="77777777" w:rsidR="00B52CBF" w:rsidRDefault="00B52CB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95275" w14:textId="77777777" w:rsidR="00A41D46" w:rsidRDefault="00A41D46" w:rsidP="00FE59A9">
      <w:pPr>
        <w:spacing w:after="0" w:line="240" w:lineRule="auto"/>
      </w:pPr>
      <w:r>
        <w:separator/>
      </w:r>
    </w:p>
  </w:footnote>
  <w:footnote w:type="continuationSeparator" w:id="0">
    <w:p w14:paraId="43698881" w14:textId="77777777" w:rsidR="00A41D46" w:rsidRDefault="00A41D46" w:rsidP="00FE59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00F53" w14:textId="77777777" w:rsidR="00B52CBF" w:rsidRDefault="00B52CB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844E4" w14:textId="77777777" w:rsidR="00FE59A9" w:rsidRDefault="00FE59A9" w:rsidP="00FE59A9">
    <w:pPr>
      <w:pStyle w:val="Koptekst"/>
      <w:jc w:val="right"/>
    </w:pPr>
    <w:r>
      <w:rPr>
        <w:noProof/>
        <w:sz w:val="20"/>
        <w:szCs w:val="20"/>
        <w:lang w:eastAsia="nl-NL"/>
      </w:rPr>
      <w:drawing>
        <wp:inline distT="0" distB="0" distL="0" distR="0" wp14:anchorId="65B10592" wp14:editId="532FB217">
          <wp:extent cx="342900" cy="342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sz w:val="16"/>
        <w:szCs w:val="16"/>
      </w:rPr>
      <w:t xml:space="preserve"> Kopen en Werken h4 extra oefenopgaven (website)</w:t>
    </w:r>
    <w:r>
      <w:rPr>
        <w:rFonts w:ascii="Arial" w:hAnsi="Arial" w:cs="Arial"/>
        <w:sz w:val="16"/>
        <w:szCs w:val="16"/>
      </w:rPr>
      <w:tab/>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sidR="00B52CBF">
      <w:rPr>
        <w:rFonts w:ascii="Arial" w:hAnsi="Arial" w:cs="Arial"/>
        <w:noProof/>
        <w:sz w:val="16"/>
        <w:szCs w:val="16"/>
      </w:rPr>
      <w:t>1</w:t>
    </w:r>
    <w:r>
      <w:rPr>
        <w:rFonts w:ascii="Arial" w:hAnsi="Arial" w:cs="Arial"/>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507FA" w14:textId="77777777" w:rsidR="00B52CBF" w:rsidRDefault="00B52CB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051A7"/>
    <w:multiLevelType w:val="hybridMultilevel"/>
    <w:tmpl w:val="753609EE"/>
    <w:lvl w:ilvl="0" w:tplc="843C8120">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DF129D9"/>
    <w:multiLevelType w:val="hybridMultilevel"/>
    <w:tmpl w:val="CB7614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E773631"/>
    <w:multiLevelType w:val="hybridMultilevel"/>
    <w:tmpl w:val="2610BA10"/>
    <w:lvl w:ilvl="0" w:tplc="843C812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1387D0C"/>
    <w:multiLevelType w:val="hybridMultilevel"/>
    <w:tmpl w:val="32C4E442"/>
    <w:lvl w:ilvl="0" w:tplc="843C812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E2A413E"/>
    <w:multiLevelType w:val="hybridMultilevel"/>
    <w:tmpl w:val="60586F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C485595"/>
    <w:multiLevelType w:val="hybridMultilevel"/>
    <w:tmpl w:val="AA2A9A1E"/>
    <w:lvl w:ilvl="0" w:tplc="D1ECCEB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9DE"/>
    <w:rsid w:val="00114CEE"/>
    <w:rsid w:val="00186719"/>
    <w:rsid w:val="001C6312"/>
    <w:rsid w:val="002206C0"/>
    <w:rsid w:val="002E79DE"/>
    <w:rsid w:val="00392D2E"/>
    <w:rsid w:val="003E5295"/>
    <w:rsid w:val="00474717"/>
    <w:rsid w:val="00495EF0"/>
    <w:rsid w:val="006B51A8"/>
    <w:rsid w:val="007B68FB"/>
    <w:rsid w:val="00815669"/>
    <w:rsid w:val="00985269"/>
    <w:rsid w:val="00A41D46"/>
    <w:rsid w:val="00B52CBF"/>
    <w:rsid w:val="00CB3339"/>
    <w:rsid w:val="00CF10E9"/>
    <w:rsid w:val="00D10088"/>
    <w:rsid w:val="00D43260"/>
    <w:rsid w:val="00D71BE3"/>
    <w:rsid w:val="00DB2D1F"/>
    <w:rsid w:val="00E05996"/>
    <w:rsid w:val="00EC4AAA"/>
    <w:rsid w:val="00F837ED"/>
    <w:rsid w:val="00FE53C7"/>
    <w:rsid w:val="00FE59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4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79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79DE"/>
    <w:pPr>
      <w:ind w:left="720"/>
      <w:contextualSpacing/>
    </w:pPr>
  </w:style>
  <w:style w:type="paragraph" w:styleId="Geenafstand">
    <w:name w:val="No Spacing"/>
    <w:link w:val="GeenafstandChar"/>
    <w:uiPriority w:val="1"/>
    <w:qFormat/>
    <w:rsid w:val="002E79DE"/>
    <w:pPr>
      <w:spacing w:after="0" w:line="240" w:lineRule="auto"/>
    </w:pPr>
  </w:style>
  <w:style w:type="paragraph" w:styleId="Ballontekst">
    <w:name w:val="Balloon Text"/>
    <w:basedOn w:val="Standaard"/>
    <w:link w:val="BallontekstChar"/>
    <w:uiPriority w:val="99"/>
    <w:semiHidden/>
    <w:unhideWhenUsed/>
    <w:rsid w:val="00CF10E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10E9"/>
    <w:rPr>
      <w:rFonts w:ascii="Tahoma" w:hAnsi="Tahoma" w:cs="Tahoma"/>
      <w:sz w:val="16"/>
      <w:szCs w:val="16"/>
    </w:rPr>
  </w:style>
  <w:style w:type="paragraph" w:styleId="Koptekst">
    <w:name w:val="header"/>
    <w:basedOn w:val="Standaard"/>
    <w:link w:val="KoptekstChar"/>
    <w:uiPriority w:val="99"/>
    <w:unhideWhenUsed/>
    <w:rsid w:val="00FE59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59A9"/>
  </w:style>
  <w:style w:type="paragraph" w:styleId="Voettekst">
    <w:name w:val="footer"/>
    <w:basedOn w:val="Standaard"/>
    <w:link w:val="VoettekstChar"/>
    <w:uiPriority w:val="99"/>
    <w:unhideWhenUsed/>
    <w:rsid w:val="00FE59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59A9"/>
  </w:style>
  <w:style w:type="character" w:customStyle="1" w:styleId="GeenafstandChar">
    <w:name w:val="Geen afstand Char"/>
    <w:basedOn w:val="Standaardalinea-lettertype"/>
    <w:link w:val="Geenafstand"/>
    <w:uiPriority w:val="1"/>
    <w:rsid w:val="00985269"/>
  </w:style>
  <w:style w:type="paragraph" w:styleId="Revisie">
    <w:name w:val="Revision"/>
    <w:hidden/>
    <w:uiPriority w:val="99"/>
    <w:semiHidden/>
    <w:rsid w:val="00F837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7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2295</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2025-08-28T11:44:00Z</dcterms:created>
  <dcterms:modified xsi:type="dcterms:W3CDTF">2025-08-28T11:44:00Z</dcterms:modified>
</cp:coreProperties>
</file>